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C8" w:rsidRPr="0098648B" w:rsidRDefault="00EF69C8" w:rsidP="0098648B">
      <w:pPr>
        <w:rPr>
          <w:b/>
        </w:rPr>
      </w:pPr>
      <w:r w:rsidRPr="0098648B">
        <w:rPr>
          <w:b/>
        </w:rPr>
        <w:t>О НАС</w:t>
      </w:r>
    </w:p>
    <w:p w:rsidR="00EF69C8" w:rsidRDefault="00EF69C8" w:rsidP="0098648B">
      <w:pPr>
        <w:ind w:firstLine="708"/>
        <w:jc w:val="both"/>
      </w:pPr>
      <w:r w:rsidRPr="0098648B">
        <w:rPr>
          <w:b/>
        </w:rPr>
        <w:t>Белорусский республиканский союз молодеж</w:t>
      </w:r>
      <w:r>
        <w:t>и – это наше сегодня и завтра. Оно должно быть новым, стремительным и активным. Завтра будет таким, каким мы его сделаем сегодня.</w:t>
      </w:r>
    </w:p>
    <w:p w:rsidR="00EF69C8" w:rsidRDefault="00EF69C8" w:rsidP="0098648B">
      <w:pPr>
        <w:ind w:firstLine="708"/>
        <w:jc w:val="both"/>
      </w:pPr>
      <w:r w:rsidRPr="0098648B">
        <w:rPr>
          <w:b/>
        </w:rPr>
        <w:t>Дятловская районная организация ОО «БРСМ»</w:t>
      </w:r>
      <w:r>
        <w:t xml:space="preserve"> осуществляет свою деятельность согласно основной цели – создание условий для всестороннего развития молодежи, раскрытие ее творческого потенциала, содействие развитию гражданского общества, основанного на патриотических и духовно-нравственных ценностях белорусского народа.</w:t>
      </w:r>
    </w:p>
    <w:p w:rsidR="00EF69C8" w:rsidRDefault="00EF69C8" w:rsidP="0098648B">
      <w:pPr>
        <w:ind w:firstLine="708"/>
        <w:jc w:val="both"/>
      </w:pPr>
      <w:r w:rsidRPr="0098648B">
        <w:rPr>
          <w:b/>
        </w:rPr>
        <w:t>Дятловская районная организация ОО «БРСМ»</w:t>
      </w:r>
      <w:r>
        <w:t xml:space="preserve"> состоит из 48 первичных организаций, объединяющих в своих рядах 832 активных молодых людей. Мы молоды, но у нас – многолетний опыт комсомольского движения. </w:t>
      </w:r>
    </w:p>
    <w:p w:rsidR="00EF69C8" w:rsidRDefault="00EF69C8" w:rsidP="0098648B">
      <w:pPr>
        <w:ind w:firstLine="708"/>
        <w:jc w:val="both"/>
      </w:pPr>
      <w:r w:rsidRPr="0098648B">
        <w:rPr>
          <w:b/>
        </w:rPr>
        <w:t>Белорусский республиканский союз молодежи</w:t>
      </w:r>
      <w:r>
        <w:t xml:space="preserve"> свято чтит и приумножает лучшие комсомольские традиции, гордится ветеранами комсомольского движения.</w:t>
      </w:r>
    </w:p>
    <w:p w:rsidR="00EF69C8" w:rsidRPr="0098648B" w:rsidRDefault="00EF69C8" w:rsidP="0098648B">
      <w:pPr>
        <w:ind w:firstLine="708"/>
        <w:jc w:val="both"/>
        <w:rPr>
          <w:b/>
        </w:rPr>
      </w:pPr>
      <w:bookmarkStart w:id="0" w:name="_GoBack"/>
      <w:r w:rsidRPr="0098648B">
        <w:rPr>
          <w:b/>
        </w:rPr>
        <w:t>Белорусский республиканский союз молодежи сегодня:</w:t>
      </w:r>
      <w:bookmarkEnd w:id="0"/>
    </w:p>
    <w:p w:rsidR="00EF69C8" w:rsidRDefault="00EF69C8" w:rsidP="0098648B">
      <w:pPr>
        <w:jc w:val="both"/>
      </w:pPr>
      <w:r>
        <w:t>- это нужные, интересные и увлекательные дела;</w:t>
      </w:r>
    </w:p>
    <w:p w:rsidR="00EF69C8" w:rsidRDefault="00EF69C8" w:rsidP="0098648B">
      <w:pPr>
        <w:jc w:val="both"/>
      </w:pPr>
      <w:r>
        <w:t>- это много надежных и верных друзей;</w:t>
      </w:r>
    </w:p>
    <w:p w:rsidR="00EF69C8" w:rsidRDefault="00EF69C8" w:rsidP="0098648B">
      <w:pPr>
        <w:jc w:val="both"/>
      </w:pPr>
      <w:r>
        <w:t>- это веселые и интересные праздники, где собирается молодёжь нашего</w:t>
      </w:r>
    </w:p>
    <w:p w:rsidR="00EF69C8" w:rsidRDefault="00EF69C8" w:rsidP="0098648B">
      <w:pPr>
        <w:jc w:val="both"/>
      </w:pPr>
      <w:r>
        <w:t>района.</w:t>
      </w:r>
    </w:p>
    <w:p w:rsidR="00EF69C8" w:rsidRDefault="00EF69C8" w:rsidP="0098648B">
      <w:pPr>
        <w:ind w:firstLine="708"/>
        <w:jc w:val="both"/>
      </w:pPr>
      <w:r w:rsidRPr="0098648B">
        <w:rPr>
          <w:b/>
        </w:rPr>
        <w:t>Мы предлагаем</w:t>
      </w:r>
      <w:r>
        <w:t xml:space="preserve"> в качестве идейных ориентиров для членов союза такие ценности, как гуманизм, права человека, демократия, альтруизм, патриотизм, гражданственность, семья, государственность, преемственность поколений.</w:t>
      </w:r>
    </w:p>
    <w:p w:rsidR="00EF69C8" w:rsidRDefault="00EF69C8" w:rsidP="0098648B">
      <w:pPr>
        <w:ind w:firstLine="708"/>
        <w:jc w:val="both"/>
      </w:pPr>
      <w:r>
        <w:t>За время работы молодежный союз проявил себя в интересных делах, проектах и акциях. Большое внимание в организации уделяется развитию волонтерского движения и трудоустройству молодежи, профилактике негативных явлений в молодежной среде, организации досуга, между народному сотрудничеству.</w:t>
      </w:r>
    </w:p>
    <w:p w:rsidR="00EF69C8" w:rsidRDefault="00EF69C8" w:rsidP="0098648B">
      <w:pPr>
        <w:ind w:firstLine="708"/>
        <w:jc w:val="both"/>
      </w:pPr>
      <w:r>
        <w:t>Мы хотели бы, чтобы энергичные и творчески мыслящие, инициативные молодые люди присоединились к нам и поддержали полезные дела нашей организации. Все вместе мы сумеем достичь более значимых результатов.</w:t>
      </w:r>
    </w:p>
    <w:p w:rsidR="00EF69C8" w:rsidRDefault="00EF69C8" w:rsidP="0098648B">
      <w:pPr>
        <w:ind w:firstLine="708"/>
        <w:jc w:val="both"/>
      </w:pPr>
      <w:r>
        <w:t>Мы – активная интеллектуальная молод</w:t>
      </w:r>
      <w:r>
        <w:rPr>
          <w:rFonts w:ascii="Tahoma" w:hAnsi="Tahoma" w:cs="Tahoma"/>
        </w:rPr>
        <w:t>ё</w:t>
      </w:r>
      <w:r>
        <w:t>жь всегда должны быть вместе и всегда помнить, что если мы подумаем сегодня о будущем, то и будущее подумает о нас.</w:t>
      </w:r>
    </w:p>
    <w:p w:rsidR="00EF69C8" w:rsidRPr="0098648B" w:rsidRDefault="00EF69C8" w:rsidP="0098648B">
      <w:pPr>
        <w:ind w:firstLine="708"/>
        <w:jc w:val="both"/>
        <w:rPr>
          <w:b/>
        </w:rPr>
      </w:pPr>
      <w:r w:rsidRPr="0098648B">
        <w:rPr>
          <w:b/>
        </w:rPr>
        <w:t>Мы – молодые и энергичные, мы хотим жить интересно, мы</w:t>
      </w:r>
      <w:r>
        <w:rPr>
          <w:b/>
        </w:rPr>
        <w:t xml:space="preserve"> </w:t>
      </w:r>
      <w:r w:rsidRPr="0098648B">
        <w:rPr>
          <w:b/>
        </w:rPr>
        <w:t>добьемся успеха, потому что мы – вместе!</w:t>
      </w:r>
    </w:p>
    <w:sectPr w:rsidR="00EF69C8" w:rsidRPr="0098648B" w:rsidSect="0071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ACD"/>
    <w:rsid w:val="00135037"/>
    <w:rsid w:val="0068758E"/>
    <w:rsid w:val="00714DDC"/>
    <w:rsid w:val="007E0D54"/>
    <w:rsid w:val="0098648B"/>
    <w:rsid w:val="00D41ACD"/>
    <w:rsid w:val="00E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DDC"/>
    <w:pPr>
      <w:jc w:val="center"/>
    </w:pPr>
    <w:rPr>
      <w:sz w:val="3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298</Words>
  <Characters>1704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2019-02-15T08:03:00Z</dcterms:created>
  <dcterms:modified xsi:type="dcterms:W3CDTF">2019-02-15T06:15:00Z</dcterms:modified>
</cp:coreProperties>
</file>