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BA5B" w14:textId="77777777" w:rsidR="0008066B" w:rsidRDefault="0008066B" w:rsidP="00945E75">
      <w:pPr>
        <w:pStyle w:val="a6"/>
        <w:jc w:val="center"/>
        <w:rPr>
          <w:b/>
          <w:color w:val="000000"/>
          <w:spacing w:val="-8"/>
          <w:sz w:val="30"/>
          <w:szCs w:val="30"/>
        </w:rPr>
      </w:pPr>
    </w:p>
    <w:p w14:paraId="47745C54" w14:textId="77777777" w:rsidR="0008066B" w:rsidRDefault="0008066B" w:rsidP="00945E75">
      <w:pPr>
        <w:pStyle w:val="a6"/>
        <w:jc w:val="center"/>
        <w:rPr>
          <w:b/>
          <w:color w:val="000000"/>
          <w:spacing w:val="-8"/>
          <w:sz w:val="30"/>
          <w:szCs w:val="30"/>
        </w:rPr>
      </w:pPr>
    </w:p>
    <w:p w14:paraId="0D8036EF" w14:textId="7A84694E" w:rsidR="0008066B" w:rsidRDefault="0008066B" w:rsidP="00945E75">
      <w:pPr>
        <w:pStyle w:val="a6"/>
        <w:jc w:val="center"/>
        <w:rPr>
          <w:sz w:val="30"/>
          <w:szCs w:val="30"/>
        </w:rPr>
      </w:pPr>
      <w:r>
        <w:rPr>
          <w:sz w:val="30"/>
          <w:szCs w:val="30"/>
        </w:rPr>
        <w:t>О результатах кадастровой оценки земель, земельных участков Дятловского района</w:t>
      </w:r>
    </w:p>
    <w:p w14:paraId="44C8BEFC" w14:textId="77777777" w:rsidR="0008066B" w:rsidRDefault="0008066B" w:rsidP="00945E75">
      <w:pPr>
        <w:pStyle w:val="a6"/>
        <w:jc w:val="center"/>
        <w:rPr>
          <w:b/>
          <w:color w:val="000000"/>
          <w:spacing w:val="-8"/>
          <w:sz w:val="30"/>
          <w:szCs w:val="30"/>
        </w:rPr>
      </w:pPr>
    </w:p>
    <w:p w14:paraId="6248052E" w14:textId="2147A5E8" w:rsidR="00903DAA" w:rsidRPr="00945E75" w:rsidRDefault="00903DAA" w:rsidP="00945E75">
      <w:pPr>
        <w:pStyle w:val="a6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14:paraId="7FFB9863" w14:textId="43C3E042" w:rsidR="00903DAA" w:rsidRPr="00945E75" w:rsidRDefault="0008066B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>
        <w:rPr>
          <w:sz w:val="30"/>
          <w:szCs w:val="30"/>
        </w:rPr>
        <w:t>«</w:t>
      </w:r>
      <w:r w:rsidR="00ED190A" w:rsidRPr="00945E75">
        <w:rPr>
          <w:b/>
          <w:sz w:val="30"/>
          <w:szCs w:val="30"/>
        </w:rPr>
        <w:t xml:space="preserve">Общественно-деловая </w:t>
      </w:r>
      <w:r w:rsidR="00C07467" w:rsidRPr="00945E75">
        <w:rPr>
          <w:b/>
          <w:sz w:val="30"/>
          <w:szCs w:val="30"/>
        </w:rPr>
        <w:t>зона</w:t>
      </w:r>
      <w:r>
        <w:rPr>
          <w:sz w:val="30"/>
          <w:szCs w:val="30"/>
        </w:rPr>
        <w:t>»</w:t>
      </w:r>
    </w:p>
    <w:p w14:paraId="721216A2" w14:textId="77777777"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14:paraId="3AFB2AAE" w14:textId="75C0A5C8"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21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08066B">
        <w:rPr>
          <w:sz w:val="30"/>
          <w:szCs w:val="30"/>
        </w:rPr>
        <w:t>«</w:t>
      </w:r>
      <w:r w:rsidR="00ED190A" w:rsidRPr="00945E75">
        <w:rPr>
          <w:color w:val="000000"/>
          <w:spacing w:val="-8"/>
          <w:sz w:val="30"/>
          <w:szCs w:val="30"/>
        </w:rPr>
        <w:t>общественно-деловая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08066B">
        <w:rPr>
          <w:sz w:val="30"/>
          <w:szCs w:val="30"/>
        </w:rPr>
        <w:t>»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21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14:paraId="51BC6139" w14:textId="2B8C077E" w:rsidR="005C1482" w:rsidRDefault="00017BCC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="005C1482"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="005C1482"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="005C1482"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proofErr w:type="spellEnd"/>
        <w:r w:rsidR="005C1482"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="005C1482"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proofErr w:type="spellEnd"/>
        <w:r w:rsidR="005C1482" w:rsidRPr="00945E75">
          <w:rPr>
            <w:rStyle w:val="aa"/>
            <w:b/>
            <w:spacing w:val="-8"/>
            <w:sz w:val="30"/>
            <w:szCs w:val="30"/>
          </w:rPr>
          <w:t>.</w:t>
        </w:r>
        <w:r w:rsidR="005C1482"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="005C1482"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14:paraId="42EAA764" w14:textId="77777777"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3B5EE1" w:rsidRPr="006E1B36" w14:paraId="078C7610" w14:textId="77777777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7F72" w14:textId="77777777"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0344" w14:textId="77777777"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C3327" w14:textId="77777777"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324ED" w14:textId="77777777"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14:paraId="6D26100B" w14:textId="77777777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EEBF" w14:textId="77777777"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F24C" w14:textId="77777777" w:rsidR="003B5EE1" w:rsidRPr="006E1B36" w:rsidRDefault="009E6106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Дятлово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3071" w14:textId="77777777" w:rsidR="003B5EE1" w:rsidRPr="006E1B36" w:rsidRDefault="009E6106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11.07.2022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328ED" w14:textId="77777777" w:rsidR="003B5EE1" w:rsidRPr="006E1B36" w:rsidRDefault="009E6106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5864</w:t>
            </w:r>
          </w:p>
        </w:tc>
      </w:tr>
      <w:tr w:rsidR="003B5EE1" w:rsidRPr="006E1B36" w14:paraId="71DA1D2E" w14:textId="77777777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7140" w14:textId="77777777"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9CCF" w14:textId="77777777" w:rsidR="003B5EE1" w:rsidRPr="006E1B36" w:rsidRDefault="009E6106" w:rsidP="003B20E4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г.п</w:t>
            </w:r>
            <w:proofErr w:type="spellEnd"/>
            <w:r>
              <w:rPr>
                <w:szCs w:val="26"/>
              </w:rPr>
              <w:t xml:space="preserve">. </w:t>
            </w:r>
            <w:proofErr w:type="spellStart"/>
            <w:r>
              <w:rPr>
                <w:szCs w:val="26"/>
              </w:rPr>
              <w:t>Козловщина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9502" w14:textId="77777777" w:rsidR="003B5EE1" w:rsidRPr="006E1B36" w:rsidRDefault="009E6106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11.07.2022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41F1B" w14:textId="77777777" w:rsidR="003B5EE1" w:rsidRPr="006E1B36" w:rsidRDefault="009E6106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5865</w:t>
            </w:r>
          </w:p>
        </w:tc>
      </w:tr>
      <w:tr w:rsidR="003B5EE1" w:rsidRPr="006E1B36" w14:paraId="7F2FD233" w14:textId="77777777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6DC3" w14:textId="77777777"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BC03" w14:textId="77777777" w:rsidR="003B5EE1" w:rsidRPr="006E1B36" w:rsidRDefault="009E6106" w:rsidP="003B20E4">
            <w:pPr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</w:rPr>
              <w:t>г.п</w:t>
            </w:r>
            <w:proofErr w:type="spellEnd"/>
            <w:r>
              <w:rPr>
                <w:szCs w:val="26"/>
              </w:rPr>
              <w:t xml:space="preserve">. </w:t>
            </w:r>
            <w:proofErr w:type="spellStart"/>
            <w:r>
              <w:rPr>
                <w:szCs w:val="26"/>
              </w:rPr>
              <w:t>Новоельня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AA7B0" w14:textId="77777777" w:rsidR="003B5EE1" w:rsidRPr="006E1B36" w:rsidRDefault="009E6106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11.07.2022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FFAA8" w14:textId="77777777" w:rsidR="003B5EE1" w:rsidRPr="006E1B36" w:rsidRDefault="009E6106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5866</w:t>
            </w:r>
          </w:p>
        </w:tc>
      </w:tr>
      <w:tr w:rsidR="003B5EE1" w:rsidRPr="006E1B36" w14:paraId="1E3C8CFC" w14:textId="77777777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E031" w14:textId="77777777"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6C5" w14:textId="77777777" w:rsidR="003B5EE1" w:rsidRPr="006E1B36" w:rsidRDefault="009E6106" w:rsidP="00297399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2ADC8" w14:textId="77777777" w:rsidR="003B5EE1" w:rsidRPr="006E1B36" w:rsidRDefault="009E6106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11.07.2022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19FCE" w14:textId="77777777" w:rsidR="003B5EE1" w:rsidRPr="006E1B36" w:rsidRDefault="009E6106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5867</w:t>
            </w:r>
          </w:p>
        </w:tc>
      </w:tr>
      <w:tr w:rsidR="003B5EE1" w:rsidRPr="006E1B36" w14:paraId="1709DF8E" w14:textId="77777777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6FA6" w14:textId="77777777"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ED72" w14:textId="77777777" w:rsidR="003B5EE1" w:rsidRPr="006E1B36" w:rsidRDefault="009E6106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E2CD2" w14:textId="77777777" w:rsidR="003B5EE1" w:rsidRPr="006E1B36" w:rsidRDefault="009E6106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11.07.2022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A382D" w14:textId="77777777" w:rsidR="003B5EE1" w:rsidRPr="006E1B36" w:rsidRDefault="009E6106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5868</w:t>
            </w:r>
          </w:p>
        </w:tc>
      </w:tr>
    </w:tbl>
    <w:p w14:paraId="70D20FD1" w14:textId="77777777"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14:paraId="6866DF99" w14:textId="20C1104C" w:rsidR="005C1482" w:rsidRPr="00017BCC" w:rsidRDefault="003B5EE1" w:rsidP="00017BCC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</w:t>
      </w:r>
      <w:r w:rsidR="00390183"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>37; решение</w:t>
      </w:r>
      <w:r w:rsidR="006E1B36" w:rsidRPr="00945E75">
        <w:rPr>
          <w:sz w:val="30"/>
          <w:szCs w:val="30"/>
        </w:rPr>
        <w:t xml:space="preserve"> </w:t>
      </w:r>
      <w:bookmarkStart w:id="0" w:name="solutionName2"/>
      <w:bookmarkEnd w:id="0"/>
      <w:r w:rsidR="009E6106">
        <w:rPr>
          <w:sz w:val="30"/>
          <w:szCs w:val="30"/>
        </w:rPr>
        <w:t xml:space="preserve">Дятловского районного исполнительного комитета от 31.05.2022 № 316 </w:t>
      </w:r>
      <w:r w:rsidR="0008066B">
        <w:rPr>
          <w:sz w:val="30"/>
          <w:szCs w:val="30"/>
        </w:rPr>
        <w:t>«</w:t>
      </w:r>
      <w:r w:rsidR="009E6106">
        <w:rPr>
          <w:sz w:val="30"/>
          <w:szCs w:val="30"/>
        </w:rPr>
        <w:t>О результатах кадастровой оценки земель, земельных участков Дятловского района</w:t>
      </w:r>
      <w:r w:rsidR="0008066B">
        <w:rPr>
          <w:sz w:val="30"/>
          <w:szCs w:val="30"/>
        </w:rPr>
        <w:t>»</w:t>
      </w:r>
      <w:r w:rsidR="0008066B">
        <w:rPr>
          <w:sz w:val="30"/>
          <w:szCs w:val="30"/>
        </w:rPr>
        <w:t>.</w:t>
      </w:r>
    </w:p>
    <w:p w14:paraId="142AF61B" w14:textId="71A75EF6"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С решением(</w:t>
      </w:r>
      <w:proofErr w:type="spellStart"/>
      <w:r w:rsidRPr="00945E75">
        <w:rPr>
          <w:color w:val="000000"/>
          <w:spacing w:val="-8"/>
          <w:sz w:val="30"/>
          <w:szCs w:val="30"/>
        </w:rPr>
        <w:t>ями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) можно ознакомиться на Национальном правовом Интернет-портале Республики Беларусь 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14:paraId="05E893CA" w14:textId="3CF2F8B5" w:rsidR="00903DAA" w:rsidRPr="00945E75" w:rsidRDefault="00903DAA" w:rsidP="00017BCC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14:paraId="555F3993" w14:textId="77777777" w:rsidR="0008066B" w:rsidRDefault="00903DAA" w:rsidP="0008066B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lastRenderedPageBreak/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D190A" w:rsidRPr="00945E75">
        <w:rPr>
          <w:color w:val="000000"/>
          <w:spacing w:val="-8"/>
          <w:sz w:val="30"/>
          <w:szCs w:val="30"/>
        </w:rPr>
        <w:t>3</w:t>
      </w:r>
      <w:r w:rsidRPr="00945E75">
        <w:rPr>
          <w:color w:val="000000"/>
          <w:spacing w:val="-8"/>
          <w:sz w:val="30"/>
          <w:szCs w:val="30"/>
        </w:rPr>
        <w:t xml:space="preserve"> году 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23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14:paraId="5D1E8ABA" w14:textId="413090D9" w:rsidR="00903DAA" w:rsidRPr="00945E75" w:rsidRDefault="0008066B" w:rsidP="0008066B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ab/>
      </w:r>
      <w:r w:rsidR="00903DAA" w:rsidRPr="00945E75">
        <w:rPr>
          <w:color w:val="000000"/>
          <w:spacing w:val="-8"/>
          <w:sz w:val="30"/>
          <w:szCs w:val="30"/>
        </w:rPr>
        <w:t>Напоминаем, что также кадастровая стоимость земель, земельных участков используется в целях:</w:t>
      </w:r>
    </w:p>
    <w:p w14:paraId="77BCDC15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14:paraId="2353FBA8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14:paraId="67EA1067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14:paraId="19843E59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14:paraId="0158AAA3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14:paraId="4196DB93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14:paraId="53725E42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14:paraId="6596F6B2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14:paraId="6B82FA01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14:paraId="1ABDF56C" w14:textId="77777777"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14:paraId="7F1DCCA8" w14:textId="226B4B45" w:rsidR="0008066B" w:rsidRDefault="00903DAA" w:rsidP="00017BCC">
      <w:pPr>
        <w:tabs>
          <w:tab w:val="left" w:pos="851"/>
        </w:tabs>
        <w:jc w:val="both"/>
        <w:rPr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>.</w:t>
      </w:r>
      <w:r w:rsidR="002B2D5A"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t xml:space="preserve">17 </w:t>
      </w:r>
      <w:r w:rsidR="00390183">
        <w:rPr>
          <w:color w:val="000000"/>
          <w:spacing w:val="-8"/>
          <w:sz w:val="30"/>
          <w:szCs w:val="30"/>
        </w:rPr>
        <w:br/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="0008066B">
        <w:rPr>
          <w:sz w:val="30"/>
          <w:szCs w:val="30"/>
        </w:rPr>
        <w:t>«</w:t>
      </w:r>
      <w:r w:rsidRPr="00945E75">
        <w:rPr>
          <w:color w:val="000000"/>
          <w:spacing w:val="-8"/>
          <w:sz w:val="30"/>
          <w:szCs w:val="30"/>
        </w:rPr>
        <w:t xml:space="preserve">Оценка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08066B">
        <w:rPr>
          <w:sz w:val="30"/>
          <w:szCs w:val="30"/>
        </w:rPr>
        <w:t>»</w:t>
      </w:r>
      <w:r w:rsidR="0008066B">
        <w:rPr>
          <w:sz w:val="30"/>
          <w:szCs w:val="30"/>
        </w:rPr>
        <w:t>.</w:t>
      </w:r>
    </w:p>
    <w:p w14:paraId="43F78EC8" w14:textId="0D93A080" w:rsidR="00903DAA" w:rsidRPr="00945E75" w:rsidRDefault="00903DAA" w:rsidP="00017BCC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08066B">
        <w:rPr>
          <w:sz w:val="30"/>
          <w:szCs w:val="30"/>
        </w:rPr>
        <w:t>«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08066B">
        <w:rPr>
          <w:sz w:val="30"/>
          <w:szCs w:val="30"/>
        </w:rPr>
        <w:t>»</w:t>
      </w:r>
      <w:r w:rsidRPr="00945E75">
        <w:rPr>
          <w:color w:val="000000"/>
          <w:spacing w:val="-8"/>
          <w:sz w:val="30"/>
          <w:szCs w:val="30"/>
        </w:rPr>
        <w:t>).</w:t>
      </w:r>
    </w:p>
    <w:p w14:paraId="68A9DAD3" w14:textId="03266469" w:rsidR="00903DAA" w:rsidRPr="00945E75" w:rsidRDefault="00903DAA" w:rsidP="00017BCC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</w:t>
      </w:r>
      <w:r w:rsidRPr="00945E75">
        <w:rPr>
          <w:color w:val="000000"/>
          <w:spacing w:val="-8"/>
          <w:sz w:val="30"/>
          <w:szCs w:val="30"/>
        </w:rPr>
        <w:lastRenderedPageBreak/>
        <w:t xml:space="preserve">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</w:t>
      </w:r>
      <w:r w:rsidR="00017BCC">
        <w:rPr>
          <w:color w:val="000000"/>
          <w:spacing w:val="-8"/>
          <w:sz w:val="30"/>
          <w:szCs w:val="30"/>
        </w:rPr>
        <w:t>.</w:t>
      </w:r>
    </w:p>
    <w:p w14:paraId="573CB1AF" w14:textId="77777777"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F74DE" w14:textId="77777777" w:rsidR="00B10F05" w:rsidRDefault="00B10F05" w:rsidP="00CD206B">
      <w:r>
        <w:separator/>
      </w:r>
    </w:p>
  </w:endnote>
  <w:endnote w:type="continuationSeparator" w:id="0">
    <w:p w14:paraId="03D80CF7" w14:textId="77777777" w:rsidR="00B10F05" w:rsidRDefault="00B10F05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8866D" w14:textId="77777777" w:rsidR="00B10F05" w:rsidRDefault="00B10F05" w:rsidP="00CD206B">
      <w:r>
        <w:separator/>
      </w:r>
    </w:p>
  </w:footnote>
  <w:footnote w:type="continuationSeparator" w:id="0">
    <w:p w14:paraId="44771F7B" w14:textId="77777777" w:rsidR="00B10F05" w:rsidRDefault="00B10F05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42"/>
    <w:rsid w:val="00000C9A"/>
    <w:rsid w:val="000138CC"/>
    <w:rsid w:val="00017BCC"/>
    <w:rsid w:val="00022755"/>
    <w:rsid w:val="000316D1"/>
    <w:rsid w:val="00034A33"/>
    <w:rsid w:val="00035FB2"/>
    <w:rsid w:val="00036BAA"/>
    <w:rsid w:val="00036C19"/>
    <w:rsid w:val="00041F3A"/>
    <w:rsid w:val="00056F0D"/>
    <w:rsid w:val="0008066B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0797F"/>
    <w:rsid w:val="001212EA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183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73B19"/>
    <w:rsid w:val="00682513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12842"/>
    <w:rsid w:val="00923C2A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E6106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0F05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83CE2"/>
    <w:rsid w:val="00D90873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A1A702F"/>
  <w15:chartTrackingRefBased/>
  <w15:docId w15:val="{5E1E3E16-676E-406A-9DA4-46F198B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5518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snezhana</cp:lastModifiedBy>
  <cp:revision>4</cp:revision>
  <cp:lastPrinted>2017-07-28T10:07:00Z</cp:lastPrinted>
  <dcterms:created xsi:type="dcterms:W3CDTF">2022-07-13T11:15:00Z</dcterms:created>
  <dcterms:modified xsi:type="dcterms:W3CDTF">2022-07-13T11:22:00Z</dcterms:modified>
</cp:coreProperties>
</file>