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41F" w:rsidRPr="00B7147E" w:rsidRDefault="00CB0BF9" w:rsidP="005F70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0894807"/>
      <w:r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  <w:r w:rsidR="005F701C" w:rsidRPr="00B7147E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4421A2" w:rsidRPr="00B7147E">
        <w:rPr>
          <w:rFonts w:ascii="Times New Roman" w:hAnsi="Times New Roman" w:cs="Times New Roman"/>
          <w:b/>
          <w:bCs/>
          <w:sz w:val="24"/>
          <w:szCs w:val="24"/>
        </w:rPr>
        <w:t xml:space="preserve"> прямой </w:t>
      </w:r>
      <w:r w:rsidR="005F701C" w:rsidRPr="00B7147E">
        <w:rPr>
          <w:rFonts w:ascii="Times New Roman" w:hAnsi="Times New Roman" w:cs="Times New Roman"/>
          <w:b/>
          <w:bCs/>
          <w:sz w:val="24"/>
          <w:szCs w:val="24"/>
        </w:rPr>
        <w:t xml:space="preserve">продаже </w:t>
      </w:r>
      <w:r w:rsidR="008700D7" w:rsidRPr="00B7147E">
        <w:rPr>
          <w:rFonts w:ascii="Times New Roman" w:hAnsi="Times New Roman" w:cs="Times New Roman"/>
          <w:b/>
          <w:bCs/>
          <w:sz w:val="24"/>
          <w:szCs w:val="24"/>
        </w:rPr>
        <w:t xml:space="preserve">жилого </w:t>
      </w:r>
      <w:r w:rsidR="003D38CE" w:rsidRPr="00B7147E">
        <w:rPr>
          <w:rFonts w:ascii="Times New Roman" w:hAnsi="Times New Roman" w:cs="Times New Roman"/>
          <w:b/>
          <w:bCs/>
          <w:sz w:val="24"/>
          <w:szCs w:val="24"/>
        </w:rPr>
        <w:t>дома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10065"/>
      </w:tblGrid>
      <w:tr w:rsidR="003D38CE" w:rsidTr="00C003E1">
        <w:tc>
          <w:tcPr>
            <w:tcW w:w="3964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продажи</w:t>
            </w:r>
          </w:p>
        </w:tc>
        <w:tc>
          <w:tcPr>
            <w:tcW w:w="10065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</w:tr>
      <w:tr w:rsidR="003D38CE" w:rsidTr="00C003E1">
        <w:tc>
          <w:tcPr>
            <w:tcW w:w="3964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0065" w:type="dxa"/>
          </w:tcPr>
          <w:p w:rsidR="003D38CE" w:rsidRDefault="003D38CE" w:rsidP="003D3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Дятловский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B07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="008700D7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proofErr w:type="spellStart"/>
            <w:r w:rsidR="00B24F02">
              <w:rPr>
                <w:rFonts w:ascii="Times New Roman" w:hAnsi="Times New Roman" w:cs="Times New Roman"/>
                <w:sz w:val="24"/>
                <w:szCs w:val="24"/>
              </w:rPr>
              <w:t>Даниловичский</w:t>
            </w:r>
            <w:proofErr w:type="spellEnd"/>
            <w:r w:rsidR="00B24F0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="00D46D3C">
              <w:rPr>
                <w:rFonts w:ascii="Times New Roman" w:hAnsi="Times New Roman" w:cs="Times New Roman"/>
                <w:sz w:val="24"/>
                <w:szCs w:val="24"/>
              </w:rPr>
              <w:t xml:space="preserve">агрогородок </w:t>
            </w:r>
            <w:proofErr w:type="spellStart"/>
            <w:r w:rsidR="00D46D3C">
              <w:rPr>
                <w:rFonts w:ascii="Times New Roman" w:hAnsi="Times New Roman" w:cs="Times New Roman"/>
                <w:sz w:val="24"/>
                <w:szCs w:val="24"/>
              </w:rPr>
              <w:t>Торкачи</w:t>
            </w:r>
            <w:proofErr w:type="spellEnd"/>
            <w:r w:rsidR="00235343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="00D46D3C">
              <w:rPr>
                <w:rFonts w:ascii="Times New Roman" w:hAnsi="Times New Roman" w:cs="Times New Roman"/>
                <w:sz w:val="24"/>
                <w:szCs w:val="24"/>
              </w:rPr>
              <w:t>Победы, 8</w:t>
            </w:r>
            <w:r w:rsidR="002353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" w:name="_GoBack"/>
            <w:bookmarkEnd w:id="1"/>
          </w:p>
        </w:tc>
      </w:tr>
      <w:tr w:rsidR="003D38CE" w:rsidTr="00C003E1">
        <w:tc>
          <w:tcPr>
            <w:tcW w:w="3964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10065" w:type="dxa"/>
          </w:tcPr>
          <w:p w:rsidR="003D38CE" w:rsidRDefault="005F701C" w:rsidP="005F7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4C15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235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6D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4F0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C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38CE" w:rsidTr="005F701C">
        <w:trPr>
          <w:trHeight w:val="1051"/>
        </w:trPr>
        <w:tc>
          <w:tcPr>
            <w:tcW w:w="3964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имущества </w:t>
            </w:r>
          </w:p>
        </w:tc>
        <w:tc>
          <w:tcPr>
            <w:tcW w:w="10065" w:type="dxa"/>
          </w:tcPr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Одноэтажный, одноквартирный</w:t>
            </w:r>
            <w:r w:rsidR="005F701C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материал стен-д</w:t>
            </w:r>
            <w:r w:rsidR="008C388F">
              <w:rPr>
                <w:rFonts w:ascii="Times New Roman" w:hAnsi="Times New Roman" w:cs="Times New Roman"/>
                <w:sz w:val="24"/>
                <w:szCs w:val="24"/>
              </w:rPr>
              <w:t>ревесина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 - печное.</w:t>
            </w:r>
          </w:p>
          <w:p w:rsidR="003D38CE" w:rsidRDefault="003F441F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  <w:r w:rsidR="003D38CE">
              <w:rPr>
                <w:rFonts w:ascii="Times New Roman" w:hAnsi="Times New Roman" w:cs="Times New Roman"/>
                <w:sz w:val="24"/>
                <w:szCs w:val="24"/>
              </w:rPr>
              <w:t>, канализация, газоснабжение - отсутствует.</w:t>
            </w:r>
          </w:p>
          <w:p w:rsidR="003D38CE" w:rsidRDefault="003D38CE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 центральное</w:t>
            </w:r>
            <w:r w:rsidR="00C003E1">
              <w:rPr>
                <w:rFonts w:ascii="Times New Roman" w:hAnsi="Times New Roman" w:cs="Times New Roman"/>
                <w:sz w:val="24"/>
                <w:szCs w:val="24"/>
              </w:rPr>
              <w:t>, отключено</w:t>
            </w:r>
            <w:r w:rsidR="005F7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1524" w:rsidRDefault="004C1524" w:rsidP="004C1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8CE" w:rsidRDefault="003D38CE" w:rsidP="00870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8CE" w:rsidTr="00C003E1">
        <w:tc>
          <w:tcPr>
            <w:tcW w:w="3964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возведения</w:t>
            </w:r>
          </w:p>
        </w:tc>
        <w:tc>
          <w:tcPr>
            <w:tcW w:w="10065" w:type="dxa"/>
          </w:tcPr>
          <w:p w:rsidR="003D38CE" w:rsidRDefault="004C1524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C38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6D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8CE" w:rsidTr="00C003E1">
        <w:tc>
          <w:tcPr>
            <w:tcW w:w="3964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земельном участке</w:t>
            </w:r>
          </w:p>
        </w:tc>
        <w:tc>
          <w:tcPr>
            <w:tcW w:w="10065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зарегистрирован</w:t>
            </w:r>
            <w:r w:rsidR="008C38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D38CE" w:rsidTr="00C003E1">
        <w:tc>
          <w:tcPr>
            <w:tcW w:w="3964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платежах</w:t>
            </w:r>
          </w:p>
        </w:tc>
        <w:tc>
          <w:tcPr>
            <w:tcW w:w="10065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недвижимость, земельного налога, страховых взносов, внесение платы за жилищно-коммунальный услуги – отсутствует.</w:t>
            </w:r>
          </w:p>
        </w:tc>
      </w:tr>
      <w:tr w:rsidR="003D38CE" w:rsidTr="00C003E1">
        <w:tc>
          <w:tcPr>
            <w:tcW w:w="3964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Первоначальная стоимость рублей</w:t>
            </w:r>
          </w:p>
        </w:tc>
        <w:tc>
          <w:tcPr>
            <w:tcW w:w="10065" w:type="dxa"/>
          </w:tcPr>
          <w:p w:rsidR="003D38CE" w:rsidRDefault="00C003E1" w:rsidP="00DF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Одна базовая величина</w:t>
            </w:r>
          </w:p>
        </w:tc>
      </w:tr>
    </w:tbl>
    <w:p w:rsidR="00401BA1" w:rsidRDefault="005F701C" w:rsidP="00401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1BA1">
        <w:rPr>
          <w:rFonts w:ascii="Times New Roman" w:hAnsi="Times New Roman" w:cs="Times New Roman"/>
          <w:sz w:val="24"/>
          <w:szCs w:val="24"/>
        </w:rPr>
        <w:t>Продажа проводится в соответствии с Указом Президента Республики Белар</w:t>
      </w:r>
      <w:r>
        <w:rPr>
          <w:rFonts w:ascii="Times New Roman" w:hAnsi="Times New Roman" w:cs="Times New Roman"/>
          <w:sz w:val="24"/>
          <w:szCs w:val="24"/>
        </w:rPr>
        <w:t>усь от 24 марта 2021 г. № 116 «</w:t>
      </w:r>
      <w:r w:rsidR="00401BA1">
        <w:rPr>
          <w:rFonts w:ascii="Times New Roman" w:hAnsi="Times New Roman" w:cs="Times New Roman"/>
          <w:sz w:val="24"/>
          <w:szCs w:val="24"/>
        </w:rPr>
        <w:t>Об отчуждении жилых домов в сельской местности и совершенствовании работы с пустующими домами», с Постановлением Совета Министров Республики Беларусь о</w:t>
      </w:r>
      <w:r>
        <w:rPr>
          <w:rFonts w:ascii="Times New Roman" w:hAnsi="Times New Roman" w:cs="Times New Roman"/>
          <w:sz w:val="24"/>
          <w:szCs w:val="24"/>
        </w:rPr>
        <w:t>т 23 сентября 2021 года № 547 «</w:t>
      </w:r>
      <w:r w:rsidR="00401BA1">
        <w:rPr>
          <w:rFonts w:ascii="Times New Roman" w:hAnsi="Times New Roman" w:cs="Times New Roman"/>
          <w:sz w:val="24"/>
          <w:szCs w:val="24"/>
        </w:rPr>
        <w:t>О реализации Указа Президента Республики Беларусь от 24 марта 2021 г.№ 116</w:t>
      </w:r>
      <w:r w:rsidR="003F441F">
        <w:rPr>
          <w:rFonts w:ascii="Times New Roman" w:hAnsi="Times New Roman" w:cs="Times New Roman"/>
          <w:sz w:val="24"/>
          <w:szCs w:val="24"/>
        </w:rPr>
        <w:t>»</w:t>
      </w:r>
      <w:r w:rsidR="00401BA1">
        <w:rPr>
          <w:rFonts w:ascii="Times New Roman" w:hAnsi="Times New Roman" w:cs="Times New Roman"/>
          <w:sz w:val="24"/>
          <w:szCs w:val="24"/>
        </w:rPr>
        <w:t xml:space="preserve">, на основании решения Гродненского областного исполнительного комитета от 18 августа 2021 г. № 434 и на основании решения </w:t>
      </w:r>
      <w:proofErr w:type="spellStart"/>
      <w:r w:rsidR="00401BA1">
        <w:rPr>
          <w:rFonts w:ascii="Times New Roman" w:hAnsi="Times New Roman" w:cs="Times New Roman"/>
          <w:sz w:val="24"/>
          <w:szCs w:val="24"/>
        </w:rPr>
        <w:t>Даниловичского</w:t>
      </w:r>
      <w:proofErr w:type="spellEnd"/>
      <w:r w:rsidR="00401BA1">
        <w:rPr>
          <w:rFonts w:ascii="Times New Roman" w:hAnsi="Times New Roman" w:cs="Times New Roman"/>
          <w:sz w:val="24"/>
          <w:szCs w:val="24"/>
        </w:rPr>
        <w:t xml:space="preserve"> сельского исполнительного </w:t>
      </w:r>
      <w:r w:rsidR="004C1524">
        <w:rPr>
          <w:rFonts w:ascii="Times New Roman" w:hAnsi="Times New Roman" w:cs="Times New Roman"/>
          <w:sz w:val="24"/>
          <w:szCs w:val="24"/>
        </w:rPr>
        <w:t xml:space="preserve">комитета от </w:t>
      </w:r>
      <w:r w:rsidR="00235343">
        <w:rPr>
          <w:rFonts w:ascii="Times New Roman" w:hAnsi="Times New Roman" w:cs="Times New Roman"/>
          <w:sz w:val="24"/>
          <w:szCs w:val="24"/>
        </w:rPr>
        <w:t>1</w:t>
      </w:r>
      <w:r w:rsidR="00D46D3C">
        <w:rPr>
          <w:rFonts w:ascii="Times New Roman" w:hAnsi="Times New Roman" w:cs="Times New Roman"/>
          <w:sz w:val="24"/>
          <w:szCs w:val="24"/>
        </w:rPr>
        <w:t>1.09.</w:t>
      </w:r>
      <w:r w:rsidR="008C388F">
        <w:rPr>
          <w:rFonts w:ascii="Times New Roman" w:hAnsi="Times New Roman" w:cs="Times New Roman"/>
          <w:sz w:val="24"/>
          <w:szCs w:val="24"/>
        </w:rPr>
        <w:t>2026</w:t>
      </w:r>
      <w:r w:rsidR="00881D6E">
        <w:rPr>
          <w:rFonts w:ascii="Times New Roman" w:hAnsi="Times New Roman" w:cs="Times New Roman"/>
          <w:sz w:val="24"/>
          <w:szCs w:val="24"/>
        </w:rPr>
        <w:t xml:space="preserve"> </w:t>
      </w:r>
      <w:r w:rsidR="004C1524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D46D3C">
        <w:rPr>
          <w:rFonts w:ascii="Times New Roman" w:hAnsi="Times New Roman" w:cs="Times New Roman"/>
          <w:sz w:val="24"/>
          <w:szCs w:val="24"/>
        </w:rPr>
        <w:t>9-5</w:t>
      </w:r>
    </w:p>
    <w:p w:rsidR="00401BA1" w:rsidRDefault="00401BA1" w:rsidP="00B24F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441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Продажа производится без проведения аукциона, в случае поступления по истечении тридцати календарных дней со дня опубликования информации заяв</w:t>
      </w:r>
      <w:r w:rsidR="005F701C">
        <w:rPr>
          <w:rFonts w:ascii="Times New Roman" w:hAnsi="Times New Roman" w:cs="Times New Roman"/>
          <w:sz w:val="24"/>
          <w:szCs w:val="24"/>
        </w:rPr>
        <w:t>ления на приобретение жилого</w:t>
      </w:r>
      <w:r>
        <w:rPr>
          <w:rFonts w:ascii="Times New Roman" w:hAnsi="Times New Roman" w:cs="Times New Roman"/>
          <w:sz w:val="24"/>
          <w:szCs w:val="24"/>
        </w:rPr>
        <w:t xml:space="preserve"> дома со стороны одного</w:t>
      </w:r>
      <w:r w:rsidR="00C508FD">
        <w:rPr>
          <w:rFonts w:ascii="Times New Roman" w:hAnsi="Times New Roman" w:cs="Times New Roman"/>
          <w:sz w:val="24"/>
          <w:szCs w:val="24"/>
        </w:rPr>
        <w:t xml:space="preserve"> лица с ним заключается договор купли-продажи жилого дома.</w:t>
      </w:r>
    </w:p>
    <w:p w:rsidR="00C508FD" w:rsidRDefault="00C508FD" w:rsidP="00B24F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нескольких претендентов на приобретение пустующего дома</w:t>
      </w:r>
      <w:r w:rsidR="003372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его отчуждение будет осуществляется по результатам аукциона.</w:t>
      </w:r>
    </w:p>
    <w:p w:rsidR="005F701C" w:rsidRDefault="00C003E1" w:rsidP="00B24F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</w:t>
      </w:r>
      <w:r w:rsidR="005F701C">
        <w:rPr>
          <w:rFonts w:ascii="Times New Roman" w:hAnsi="Times New Roman" w:cs="Times New Roman"/>
          <w:sz w:val="24"/>
          <w:szCs w:val="24"/>
        </w:rPr>
        <w:t>етендентов на покупку</w:t>
      </w:r>
      <w:r>
        <w:rPr>
          <w:rFonts w:ascii="Times New Roman" w:hAnsi="Times New Roman" w:cs="Times New Roman"/>
          <w:sz w:val="24"/>
          <w:szCs w:val="24"/>
        </w:rPr>
        <w:t xml:space="preserve"> жилого дома</w:t>
      </w:r>
      <w:r w:rsidR="00C508FD">
        <w:rPr>
          <w:rFonts w:ascii="Times New Roman" w:hAnsi="Times New Roman" w:cs="Times New Roman"/>
          <w:sz w:val="24"/>
          <w:szCs w:val="24"/>
        </w:rPr>
        <w:t xml:space="preserve"> принимаются по адресу: Гродненская область, </w:t>
      </w:r>
      <w:proofErr w:type="spellStart"/>
      <w:r w:rsidR="00C508FD">
        <w:rPr>
          <w:rFonts w:ascii="Times New Roman" w:hAnsi="Times New Roman" w:cs="Times New Roman"/>
          <w:sz w:val="24"/>
          <w:szCs w:val="24"/>
        </w:rPr>
        <w:t>Дятловский</w:t>
      </w:r>
      <w:proofErr w:type="spellEnd"/>
      <w:r w:rsidR="00C508FD">
        <w:rPr>
          <w:rFonts w:ascii="Times New Roman" w:hAnsi="Times New Roman" w:cs="Times New Roman"/>
          <w:sz w:val="24"/>
          <w:szCs w:val="24"/>
        </w:rPr>
        <w:t xml:space="preserve"> район, агрогородок </w:t>
      </w:r>
      <w:proofErr w:type="spellStart"/>
      <w:r w:rsidR="00C508FD">
        <w:rPr>
          <w:rFonts w:ascii="Times New Roman" w:hAnsi="Times New Roman" w:cs="Times New Roman"/>
          <w:sz w:val="24"/>
          <w:szCs w:val="24"/>
        </w:rPr>
        <w:t>Кр</w:t>
      </w:r>
      <w:r w:rsidR="003F441F">
        <w:rPr>
          <w:rFonts w:ascii="Times New Roman" w:hAnsi="Times New Roman" w:cs="Times New Roman"/>
          <w:sz w:val="24"/>
          <w:szCs w:val="24"/>
        </w:rPr>
        <w:t>утиловичи</w:t>
      </w:r>
      <w:proofErr w:type="spellEnd"/>
      <w:r w:rsidR="003F441F">
        <w:rPr>
          <w:rFonts w:ascii="Times New Roman" w:hAnsi="Times New Roman" w:cs="Times New Roman"/>
          <w:sz w:val="24"/>
          <w:szCs w:val="24"/>
        </w:rPr>
        <w:t>, улица Центральная,4а</w:t>
      </w:r>
      <w:r w:rsidR="00C508FD">
        <w:rPr>
          <w:rFonts w:ascii="Times New Roman" w:hAnsi="Times New Roman" w:cs="Times New Roman"/>
          <w:sz w:val="24"/>
          <w:szCs w:val="24"/>
        </w:rPr>
        <w:t>, с 8.00 до 17.00</w:t>
      </w:r>
      <w:r>
        <w:rPr>
          <w:rFonts w:ascii="Times New Roman" w:hAnsi="Times New Roman" w:cs="Times New Roman"/>
          <w:sz w:val="24"/>
          <w:szCs w:val="24"/>
        </w:rPr>
        <w:t xml:space="preserve"> ч.</w:t>
      </w:r>
      <w:r w:rsidR="005F701C">
        <w:rPr>
          <w:rFonts w:ascii="Times New Roman" w:hAnsi="Times New Roman" w:cs="Times New Roman"/>
          <w:sz w:val="24"/>
          <w:szCs w:val="24"/>
        </w:rPr>
        <w:t xml:space="preserve"> (</w:t>
      </w:r>
      <w:r w:rsidR="003F441F">
        <w:rPr>
          <w:rFonts w:ascii="Times New Roman" w:hAnsi="Times New Roman" w:cs="Times New Roman"/>
          <w:sz w:val="24"/>
          <w:szCs w:val="24"/>
        </w:rPr>
        <w:t>с 13.00 до 14.00 обеденный перерыв</w:t>
      </w:r>
      <w:r w:rsidR="00C508F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каждую среду</w:t>
      </w:r>
      <w:r w:rsidR="00B24F02">
        <w:rPr>
          <w:rFonts w:ascii="Times New Roman" w:hAnsi="Times New Roman" w:cs="Times New Roman"/>
          <w:sz w:val="24"/>
          <w:szCs w:val="24"/>
        </w:rPr>
        <w:t xml:space="preserve"> месяца</w:t>
      </w:r>
      <w:r>
        <w:rPr>
          <w:rFonts w:ascii="Times New Roman" w:hAnsi="Times New Roman" w:cs="Times New Roman"/>
          <w:sz w:val="24"/>
          <w:szCs w:val="24"/>
        </w:rPr>
        <w:t xml:space="preserve"> с 8.00 до 20.00 ч.</w:t>
      </w:r>
      <w:r w:rsidR="00C508FD">
        <w:rPr>
          <w:rFonts w:ascii="Times New Roman" w:hAnsi="Times New Roman" w:cs="Times New Roman"/>
          <w:sz w:val="24"/>
          <w:szCs w:val="24"/>
        </w:rPr>
        <w:t xml:space="preserve"> </w:t>
      </w:r>
      <w:r w:rsidR="003F441F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="00C508FD">
        <w:rPr>
          <w:rFonts w:ascii="Times New Roman" w:hAnsi="Times New Roman" w:cs="Times New Roman"/>
          <w:sz w:val="24"/>
          <w:szCs w:val="24"/>
        </w:rPr>
        <w:t>для справок</w:t>
      </w:r>
    </w:p>
    <w:p w:rsidR="00C508FD" w:rsidRDefault="00C508FD" w:rsidP="00B24F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8(015 63) 33220,33285</w:t>
      </w:r>
      <w:r w:rsidR="003F441F">
        <w:rPr>
          <w:rFonts w:ascii="Times New Roman" w:hAnsi="Times New Roman" w:cs="Times New Roman"/>
          <w:sz w:val="24"/>
          <w:szCs w:val="24"/>
        </w:rPr>
        <w:t>.</w:t>
      </w:r>
    </w:p>
    <w:p w:rsidR="004C1524" w:rsidRDefault="004C1524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1524" w:rsidRDefault="004C1524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4C1524" w:rsidRDefault="004C1524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Default="00D46D3C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Default="00D46D3C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Pr="00B7147E" w:rsidRDefault="00D46D3C" w:rsidP="00D46D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Информация</w:t>
      </w:r>
      <w:r w:rsidRPr="00B7147E">
        <w:rPr>
          <w:rFonts w:ascii="Times New Roman" w:hAnsi="Times New Roman" w:cs="Times New Roman"/>
          <w:b/>
          <w:bCs/>
          <w:sz w:val="24"/>
          <w:szCs w:val="24"/>
        </w:rPr>
        <w:t xml:space="preserve"> о прямой продаже жилого дома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10065"/>
      </w:tblGrid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продажи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Дятловский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Даниловичский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Охоново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46D3C" w:rsidRDefault="00D46D3C" w:rsidP="00D46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ул.П.Бирки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10065" w:type="dxa"/>
          </w:tcPr>
          <w:p w:rsidR="00D46D3C" w:rsidRDefault="00D46D3C" w:rsidP="007C2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38,0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6D3C" w:rsidTr="007C2180">
        <w:trPr>
          <w:trHeight w:val="1051"/>
        </w:trPr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имущества 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Одноэтажный, одноквартирный жилой дом, материал стен-древесина.</w:t>
            </w:r>
          </w:p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Отопление - печное.</w:t>
            </w:r>
          </w:p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Водопровод, канализация, газоснабжение - отсутствует.</w:t>
            </w:r>
          </w:p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 центральное, отключено.</w:t>
            </w:r>
          </w:p>
          <w:p w:rsidR="00D46D3C" w:rsidRDefault="00D46D3C" w:rsidP="007C2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возведения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земельном участке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зарегистрирован,</w:t>
            </w: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платежах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недвижимость, земельного налога, страховых взносов, внесение платы за жилищно-коммунальный услуги – отсутствует.</w:t>
            </w:r>
          </w:p>
        </w:tc>
      </w:tr>
      <w:tr w:rsidR="00D46D3C" w:rsidTr="007C2180">
        <w:tc>
          <w:tcPr>
            <w:tcW w:w="3964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Первоначальная стоимость рублей</w:t>
            </w:r>
          </w:p>
        </w:tc>
        <w:tc>
          <w:tcPr>
            <w:tcW w:w="10065" w:type="dxa"/>
          </w:tcPr>
          <w:p w:rsidR="00D46D3C" w:rsidRDefault="00D46D3C" w:rsidP="007C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Одна базовая величина</w:t>
            </w:r>
          </w:p>
        </w:tc>
      </w:tr>
    </w:tbl>
    <w:p w:rsidR="00D46D3C" w:rsidRDefault="00D46D3C" w:rsidP="00D46D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Продажа проводится в соответствии с Указом Президента Республики Беларусь от 24 марта 2021 г. № 116 «Об отчуждении жилых домов в сельской местности и совершенствовании работы с пустующими домами», с Постановлением Совета Министров Республики Беларусь от 23 сентября 2021 года № 547 «О реализации Указа Президента Республики Беларусь от 24 марта 2021 г.№ 116», на основании решения Гродненского областного исполнительного комитета от 18 августа 2021 г. № 434 и на основании решения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Даниловичского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исполнительного комитета от 11.09.2026 года № 9-5</w:t>
      </w:r>
    </w:p>
    <w:p w:rsidR="00D46D3C" w:rsidRDefault="00D46D3C" w:rsidP="00D46D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Продажа производится без проведения аукциона, в случае поступления по истечении тридцати календарных дней со дня опубликования информации заявления на приобретение жилого дома со стороны одного лица с ним заключается договор купли-продажи жилого дома.</w:t>
      </w:r>
    </w:p>
    <w:p w:rsidR="00D46D3C" w:rsidRDefault="00D46D3C" w:rsidP="00D46D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нескольких претендентов на приобретение пустующего дома, его отчуждение будет осуществляется по результатам аукциона.</w:t>
      </w:r>
    </w:p>
    <w:p w:rsidR="00D46D3C" w:rsidRDefault="00D46D3C" w:rsidP="00D46D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претендентов на покупку жилого дома принимаются по адресу: Гродненская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Дятловский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агрогородок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Крутиловичи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Центральная,4а, с 8.00 до 17.00 ч. (с 13.00 до 14.00 обеденный перерыв), каждую среду месяца с 8.00 до 20.00 ч. телефон для справок</w:t>
      </w:r>
    </w:p>
    <w:p w:rsidR="00D46D3C" w:rsidRDefault="00D46D3C" w:rsidP="00D46D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8(015 63)33285, 33220.</w:t>
      </w:r>
    </w:p>
    <w:p w:rsidR="00D46D3C" w:rsidRDefault="00D46D3C" w:rsidP="00D46D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Default="00D46D3C" w:rsidP="00D46D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Default="00D46D3C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6D3C" w:rsidRDefault="00D46D3C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1524" w:rsidRDefault="004C1524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1524" w:rsidRDefault="004C1524" w:rsidP="004C152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1524" w:rsidSect="003F441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818"/>
    <w:rsid w:val="000C0ECB"/>
    <w:rsid w:val="00232F21"/>
    <w:rsid w:val="00235343"/>
    <w:rsid w:val="003372D2"/>
    <w:rsid w:val="003D38CE"/>
    <w:rsid w:val="003F441F"/>
    <w:rsid w:val="00401BA1"/>
    <w:rsid w:val="004421A2"/>
    <w:rsid w:val="004C1524"/>
    <w:rsid w:val="005F701C"/>
    <w:rsid w:val="006A1B07"/>
    <w:rsid w:val="007D5350"/>
    <w:rsid w:val="00844433"/>
    <w:rsid w:val="008700D7"/>
    <w:rsid w:val="00881D6E"/>
    <w:rsid w:val="008C388F"/>
    <w:rsid w:val="00B24F02"/>
    <w:rsid w:val="00B7147E"/>
    <w:rsid w:val="00C003E1"/>
    <w:rsid w:val="00C508FD"/>
    <w:rsid w:val="00CB0BF9"/>
    <w:rsid w:val="00D46D3C"/>
    <w:rsid w:val="00DF4818"/>
    <w:rsid w:val="00E83F27"/>
    <w:rsid w:val="00E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F2A4"/>
  <w15:chartTrackingRefBased/>
  <w15:docId w15:val="{F7D14D48-6DD0-4D14-9106-CD2A1615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4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Дворик</cp:lastModifiedBy>
  <cp:revision>24</cp:revision>
  <dcterms:created xsi:type="dcterms:W3CDTF">2022-12-13T12:02:00Z</dcterms:created>
  <dcterms:modified xsi:type="dcterms:W3CDTF">2026-09-21T11:57:00Z</dcterms:modified>
</cp:coreProperties>
</file>