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F2" w:rsidRPr="00BA68FB" w:rsidRDefault="00B10DF2" w:rsidP="00B10DF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A68FB">
        <w:rPr>
          <w:rFonts w:ascii="Times New Roman" w:eastAsia="Calibri" w:hAnsi="Times New Roman" w:cs="Times New Roman"/>
          <w:b/>
          <w:sz w:val="40"/>
          <w:szCs w:val="40"/>
        </w:rPr>
        <w:t xml:space="preserve">Добровольное страхование </w:t>
      </w:r>
      <w:proofErr w:type="gramStart"/>
      <w:r w:rsidRPr="00BA68FB">
        <w:rPr>
          <w:rFonts w:ascii="Times New Roman" w:eastAsia="Calibri" w:hAnsi="Times New Roman" w:cs="Times New Roman"/>
          <w:b/>
          <w:sz w:val="40"/>
          <w:szCs w:val="40"/>
        </w:rPr>
        <w:t>дополнительной</w:t>
      </w:r>
      <w:proofErr w:type="gramEnd"/>
    </w:p>
    <w:p w:rsidR="00B10DF2" w:rsidRPr="00BA68FB" w:rsidRDefault="00B10DF2" w:rsidP="00B10DF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A68FB">
        <w:rPr>
          <w:rFonts w:ascii="Times New Roman" w:eastAsia="Calibri" w:hAnsi="Times New Roman" w:cs="Times New Roman"/>
          <w:b/>
          <w:sz w:val="40"/>
          <w:szCs w:val="40"/>
        </w:rPr>
        <w:t xml:space="preserve">накопительной пенсии – доступный способ повысить </w:t>
      </w:r>
    </w:p>
    <w:p w:rsidR="00B10DF2" w:rsidRPr="00BA68FB" w:rsidRDefault="00B10DF2" w:rsidP="00B10DF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A68FB">
        <w:rPr>
          <w:rFonts w:ascii="Times New Roman" w:eastAsia="Calibri" w:hAnsi="Times New Roman" w:cs="Times New Roman"/>
          <w:b/>
          <w:sz w:val="40"/>
          <w:szCs w:val="40"/>
        </w:rPr>
        <w:t xml:space="preserve">доход в пенсионном возрасте </w:t>
      </w:r>
    </w:p>
    <w:p w:rsidR="00B10DF2" w:rsidRPr="00140D40" w:rsidRDefault="00B10DF2" w:rsidP="00B10DF2">
      <w:pPr>
        <w:widowControl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B10DF2" w:rsidRPr="00D56728" w:rsidRDefault="00B10DF2" w:rsidP="00B10DF2">
      <w:pPr>
        <w:widowControl w:val="0"/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D56728">
        <w:rPr>
          <w:rFonts w:ascii="Times New Roman" w:hAnsi="Times New Roman" w:cs="Times New Roman"/>
          <w:b/>
          <w:bCs/>
          <w:sz w:val="30"/>
          <w:szCs w:val="30"/>
          <w:u w:val="single"/>
        </w:rPr>
        <w:t>КАК БУДЕТ РАБОТАТЬ НОВАЯ ПРОГРАММА</w:t>
      </w:r>
    </w:p>
    <w:p w:rsidR="00B10DF2" w:rsidRPr="00BA68FB" w:rsidRDefault="00B10DF2" w:rsidP="00B10DF2">
      <w:pPr>
        <w:widowControl w:val="0"/>
        <w:autoSpaceDE w:val="0"/>
        <w:autoSpaceDN w:val="0"/>
        <w:adjustRightInd w:val="0"/>
        <w:spacing w:after="0" w:line="240" w:lineRule="auto"/>
        <w:ind w:right="49" w:firstLine="708"/>
        <w:jc w:val="both"/>
        <w:rPr>
          <w:rFonts w:ascii="Times New Roman" w:hAnsi="Times New Roman" w:cs="Times New Roman"/>
          <w:bCs/>
          <w:sz w:val="31"/>
          <w:szCs w:val="31"/>
        </w:rPr>
      </w:pPr>
      <w:r w:rsidRPr="00BA68FB">
        <w:rPr>
          <w:rFonts w:ascii="Times New Roman" w:hAnsi="Times New Roman" w:cs="Times New Roman"/>
          <w:bCs/>
          <w:sz w:val="31"/>
          <w:szCs w:val="31"/>
        </w:rPr>
        <w:t xml:space="preserve">Работник, желающий участвовать в страховании, с </w:t>
      </w:r>
      <w:r w:rsidRPr="00BA68FB">
        <w:rPr>
          <w:rFonts w:ascii="Times New Roman" w:hAnsi="Times New Roman" w:cs="Times New Roman"/>
          <w:b/>
          <w:bCs/>
          <w:sz w:val="31"/>
          <w:szCs w:val="31"/>
        </w:rPr>
        <w:t>1 октября 2022 г.</w:t>
      </w:r>
      <w:r w:rsidRPr="00BA68FB">
        <w:rPr>
          <w:rFonts w:ascii="Times New Roman" w:hAnsi="Times New Roman" w:cs="Times New Roman"/>
          <w:bCs/>
          <w:sz w:val="31"/>
          <w:szCs w:val="31"/>
        </w:rPr>
        <w:t xml:space="preserve"> сможет уплачивать дополнительный взнос на накопительную пенси</w:t>
      </w:r>
      <w:proofErr w:type="gramStart"/>
      <w:r w:rsidRPr="00BA68FB">
        <w:rPr>
          <w:rFonts w:ascii="Times New Roman" w:hAnsi="Times New Roman" w:cs="Times New Roman"/>
          <w:bCs/>
          <w:sz w:val="31"/>
          <w:szCs w:val="31"/>
        </w:rPr>
        <w:t>ю(</w:t>
      </w:r>
      <w:proofErr w:type="gramEnd"/>
      <w:r w:rsidRPr="00BA68FB">
        <w:rPr>
          <w:rFonts w:ascii="Times New Roman" w:hAnsi="Times New Roman" w:cs="Times New Roman"/>
          <w:bCs/>
          <w:sz w:val="31"/>
          <w:szCs w:val="31"/>
        </w:rPr>
        <w:t xml:space="preserve">в дополнение к обязательному 1-процентному взносу на трудовую (солидарную) пенсию). Размер этого взноса – в процентах от фактической заработной платы – он выбирает сам. Максимальный (предельный) размер дополнительного взноса работника – </w:t>
      </w:r>
      <w:r w:rsidRPr="00BA68FB">
        <w:rPr>
          <w:rFonts w:ascii="Times New Roman" w:hAnsi="Times New Roman" w:cs="Times New Roman"/>
          <w:b/>
          <w:bCs/>
          <w:sz w:val="31"/>
          <w:szCs w:val="31"/>
        </w:rPr>
        <w:t>10%</w:t>
      </w:r>
      <w:r w:rsidRPr="00BA68FB">
        <w:rPr>
          <w:rFonts w:ascii="Times New Roman" w:hAnsi="Times New Roman" w:cs="Times New Roman"/>
          <w:bCs/>
          <w:sz w:val="31"/>
          <w:szCs w:val="31"/>
        </w:rPr>
        <w:t xml:space="preserve">. </w:t>
      </w:r>
    </w:p>
    <w:p w:rsidR="00B10DF2" w:rsidRPr="00BA68FB" w:rsidRDefault="00B10DF2" w:rsidP="00B10D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1"/>
          <w:szCs w:val="31"/>
        </w:rPr>
      </w:pPr>
      <w:r w:rsidRPr="00BA68FB">
        <w:rPr>
          <w:rFonts w:ascii="Times New Roman" w:hAnsi="Times New Roman" w:cs="Times New Roman"/>
          <w:bCs/>
          <w:sz w:val="31"/>
          <w:szCs w:val="31"/>
        </w:rPr>
        <w:t xml:space="preserve">Если работник принял решение участвовать, то к этому подключается и его работодатель. Он будет обязан платить взнос </w:t>
      </w:r>
      <w:r w:rsidRPr="00BA68FB">
        <w:rPr>
          <w:rFonts w:ascii="Times New Roman" w:hAnsi="Times New Roman" w:cs="Times New Roman"/>
          <w:sz w:val="31"/>
          <w:szCs w:val="31"/>
        </w:rPr>
        <w:t xml:space="preserve">в размере взноса работника, но </w:t>
      </w:r>
      <w:r w:rsidRPr="00BA68FB">
        <w:rPr>
          <w:rFonts w:ascii="Times New Roman" w:hAnsi="Times New Roman" w:cs="Times New Roman"/>
          <w:b/>
          <w:sz w:val="31"/>
          <w:szCs w:val="31"/>
        </w:rPr>
        <w:t>не более 3%</w:t>
      </w:r>
      <w:r w:rsidRPr="00BA68FB">
        <w:rPr>
          <w:rFonts w:ascii="Times New Roman" w:hAnsi="Times New Roman" w:cs="Times New Roman"/>
          <w:sz w:val="31"/>
          <w:szCs w:val="31"/>
        </w:rPr>
        <w:t xml:space="preserve">. </w:t>
      </w:r>
    </w:p>
    <w:p w:rsidR="00B10DF2" w:rsidRPr="00BA68FB" w:rsidRDefault="00B10DF2" w:rsidP="00B10D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1"/>
          <w:szCs w:val="31"/>
        </w:rPr>
      </w:pPr>
      <w:r w:rsidRPr="00BA68FB">
        <w:rPr>
          <w:rFonts w:ascii="Times New Roman" w:hAnsi="Times New Roman" w:cs="Times New Roman"/>
          <w:sz w:val="31"/>
          <w:szCs w:val="31"/>
        </w:rPr>
        <w:t xml:space="preserve">Например, работник выбирает взнос на накопительную пенсию в размере 1% от заработной </w:t>
      </w:r>
      <w:proofErr w:type="spellStart"/>
      <w:r w:rsidRPr="00BA68FB">
        <w:rPr>
          <w:rFonts w:ascii="Times New Roman" w:hAnsi="Times New Roman" w:cs="Times New Roman"/>
          <w:sz w:val="31"/>
          <w:szCs w:val="31"/>
        </w:rPr>
        <w:t>платы</w:t>
      </w:r>
      <w:proofErr w:type="gramStart"/>
      <w:r w:rsidRPr="00BA68FB">
        <w:rPr>
          <w:rFonts w:ascii="Times New Roman" w:hAnsi="Times New Roman" w:cs="Times New Roman"/>
          <w:sz w:val="31"/>
          <w:szCs w:val="31"/>
        </w:rPr>
        <w:t>.В</w:t>
      </w:r>
      <w:proofErr w:type="spellEnd"/>
      <w:proofErr w:type="gramEnd"/>
      <w:r w:rsidRPr="00BA68FB">
        <w:rPr>
          <w:rFonts w:ascii="Times New Roman" w:hAnsi="Times New Roman" w:cs="Times New Roman"/>
          <w:sz w:val="31"/>
          <w:szCs w:val="31"/>
        </w:rPr>
        <w:t xml:space="preserve"> этом случае еще 1% доплатит его работодатель. В общей сложности в добровольные пенсионные накопления этого работника поступит взнос в размере 2% от его фактической зарплаты.</w:t>
      </w:r>
    </w:p>
    <w:p w:rsidR="00B10DF2" w:rsidRPr="00BA68FB" w:rsidRDefault="00B10DF2" w:rsidP="00B10D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1"/>
          <w:szCs w:val="31"/>
        </w:rPr>
      </w:pPr>
      <w:r w:rsidRPr="00BA68FB">
        <w:rPr>
          <w:rFonts w:ascii="Times New Roman" w:hAnsi="Times New Roman" w:cs="Times New Roman"/>
          <w:spacing w:val="-4"/>
          <w:sz w:val="31"/>
          <w:szCs w:val="31"/>
        </w:rPr>
        <w:t>При трехпроцентном взносе работника работодатель доплатит уже 3%. В пенсионные накопления работника поступят 6% от его заработной платы. 5% платит работник – еще 3% платит работодатель и так далее. Максимально возможный общий взнос работника и работодателя в новой программе составляет 13%: 10% взнос работника плюс 3% взнос работодателя.</w:t>
      </w:r>
    </w:p>
    <w:p w:rsidR="00B10DF2" w:rsidRPr="00BA68FB" w:rsidRDefault="00B10DF2" w:rsidP="00B10DF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4"/>
          <w:sz w:val="31"/>
          <w:szCs w:val="31"/>
        </w:rPr>
      </w:pPr>
      <w:r w:rsidRPr="00BA68FB">
        <w:rPr>
          <w:rFonts w:ascii="Times New Roman" w:hAnsi="Times New Roman" w:cs="Times New Roman"/>
          <w:spacing w:val="-4"/>
          <w:sz w:val="31"/>
          <w:szCs w:val="31"/>
        </w:rPr>
        <w:t>Вступление работника в новую программу никак не отразится на его трудовой (солидарной) пенсии. Ее размер будет определяться по тем же правилам, что и у работников, не участвующих в добровольном страховании – исходя из показателей стажа и заработка до обращения за пенсией.</w:t>
      </w:r>
    </w:p>
    <w:p w:rsidR="00B10DF2" w:rsidRPr="00BA68FB" w:rsidRDefault="00B10DF2" w:rsidP="00B10DF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1"/>
          <w:szCs w:val="31"/>
        </w:rPr>
      </w:pPr>
      <w:r w:rsidRPr="00BA68FB">
        <w:rPr>
          <w:rFonts w:ascii="Times New Roman" w:hAnsi="Times New Roman" w:cs="Times New Roman"/>
          <w:bCs/>
          <w:sz w:val="31"/>
          <w:szCs w:val="31"/>
        </w:rPr>
        <w:t xml:space="preserve">Важно отметить, что при вступлении работника в новую программу </w:t>
      </w:r>
      <w:r w:rsidRPr="00BA68FB">
        <w:rPr>
          <w:rFonts w:ascii="Times New Roman" w:hAnsi="Times New Roman" w:cs="Times New Roman"/>
          <w:b/>
          <w:bCs/>
          <w:sz w:val="31"/>
          <w:szCs w:val="31"/>
        </w:rPr>
        <w:t>расходы его работодателя на уплату пенсионных взносов не увеличатся</w:t>
      </w:r>
      <w:r w:rsidRPr="00BA68FB">
        <w:rPr>
          <w:rFonts w:ascii="Times New Roman" w:hAnsi="Times New Roman" w:cs="Times New Roman"/>
          <w:bCs/>
          <w:sz w:val="31"/>
          <w:szCs w:val="31"/>
        </w:rPr>
        <w:t xml:space="preserve">. Его обязательный 28-процентный взнос в бюджет фонда социальной защиты населения </w:t>
      </w:r>
      <w:r w:rsidRPr="00BA68FB">
        <w:rPr>
          <w:rFonts w:ascii="Times New Roman" w:hAnsi="Times New Roman" w:cs="Times New Roman"/>
          <w:sz w:val="31"/>
          <w:szCs w:val="31"/>
        </w:rPr>
        <w:t xml:space="preserve">соразмерно уменьшится. Например, если в пенсионные накопления работника нужно будет направить 3%, то в бюджет фонда соцзащиты будут перечислены 25%. В итоге, в сумме взнос работодателя, как и ранее, составит 28%. </w:t>
      </w:r>
    </w:p>
    <w:p w:rsidR="00B10DF2" w:rsidRDefault="00B10DF2" w:rsidP="00B10DF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28" w:lineRule="auto"/>
        <w:ind w:right="49" w:firstLine="709"/>
        <w:jc w:val="both"/>
        <w:rPr>
          <w:rFonts w:ascii="Times New Roman" w:hAnsi="Times New Roman" w:cs="Times New Roman"/>
          <w:sz w:val="31"/>
          <w:szCs w:val="31"/>
        </w:rPr>
      </w:pPr>
      <w:r w:rsidRPr="00BA68FB">
        <w:rPr>
          <w:rFonts w:ascii="Times New Roman" w:hAnsi="Times New Roman" w:cs="Times New Roman"/>
          <w:b/>
          <w:sz w:val="31"/>
          <w:szCs w:val="31"/>
        </w:rPr>
        <w:t xml:space="preserve">Для участников новой программы </w:t>
      </w:r>
      <w:r w:rsidRPr="00BA68FB">
        <w:rPr>
          <w:rFonts w:ascii="Times New Roman" w:hAnsi="Times New Roman" w:cs="Times New Roman"/>
          <w:sz w:val="31"/>
          <w:szCs w:val="31"/>
        </w:rPr>
        <w:t>предусмотрены и другие</w:t>
      </w:r>
      <w:r w:rsidRPr="00BA68FB">
        <w:rPr>
          <w:rFonts w:ascii="Times New Roman" w:hAnsi="Times New Roman" w:cs="Times New Roman"/>
          <w:b/>
          <w:sz w:val="31"/>
          <w:szCs w:val="31"/>
        </w:rPr>
        <w:t xml:space="preserve"> финансовые стимулы</w:t>
      </w:r>
      <w:r w:rsidRPr="00BA68FB">
        <w:rPr>
          <w:rFonts w:ascii="Times New Roman" w:hAnsi="Times New Roman" w:cs="Times New Roman"/>
          <w:sz w:val="31"/>
          <w:szCs w:val="31"/>
        </w:rPr>
        <w:t>:</w:t>
      </w:r>
    </w:p>
    <w:p w:rsidR="00B10DF2" w:rsidRPr="00514DFD" w:rsidRDefault="00B10DF2" w:rsidP="00B10DF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28" w:lineRule="auto"/>
        <w:ind w:right="49"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B10DF2" w:rsidRDefault="00B10DF2" w:rsidP="00B10DF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28" w:lineRule="auto"/>
        <w:ind w:right="51" w:firstLine="709"/>
        <w:jc w:val="both"/>
        <w:rPr>
          <w:rFonts w:ascii="Times New Roman" w:hAnsi="Times New Roman" w:cs="Times New Roman"/>
          <w:sz w:val="31"/>
          <w:szCs w:val="31"/>
        </w:rPr>
      </w:pPr>
      <w:r w:rsidRPr="00BA68FB">
        <w:rPr>
          <w:rFonts w:ascii="Times New Roman" w:hAnsi="Times New Roman" w:cs="Times New Roman"/>
          <w:sz w:val="31"/>
          <w:szCs w:val="31"/>
        </w:rPr>
        <w:t>–</w:t>
      </w:r>
      <w:r w:rsidRPr="00BA68FB">
        <w:rPr>
          <w:rFonts w:ascii="Times New Roman" w:hAnsi="Times New Roman" w:cs="Times New Roman"/>
          <w:b/>
          <w:sz w:val="31"/>
          <w:szCs w:val="31"/>
        </w:rPr>
        <w:t>льгота по подоходному налогу</w:t>
      </w:r>
      <w:r w:rsidRPr="00BA68FB">
        <w:rPr>
          <w:rFonts w:ascii="Times New Roman" w:hAnsi="Times New Roman" w:cs="Times New Roman"/>
          <w:sz w:val="31"/>
          <w:szCs w:val="31"/>
        </w:rPr>
        <w:t xml:space="preserve">. Так, работникам предоставляется право на получение </w:t>
      </w:r>
      <w:r w:rsidRPr="00BA68FB">
        <w:rPr>
          <w:rFonts w:ascii="Times New Roman" w:hAnsi="Times New Roman" w:cs="Times New Roman"/>
          <w:b/>
          <w:sz w:val="31"/>
          <w:szCs w:val="31"/>
        </w:rPr>
        <w:t>социального налогового вычета</w:t>
      </w:r>
      <w:r w:rsidRPr="00BA68FB">
        <w:rPr>
          <w:rFonts w:ascii="Times New Roman" w:hAnsi="Times New Roman" w:cs="Times New Roman"/>
          <w:sz w:val="31"/>
          <w:szCs w:val="31"/>
        </w:rPr>
        <w:t xml:space="preserve"> на сумму </w:t>
      </w:r>
      <w:r w:rsidRPr="00BA68FB">
        <w:rPr>
          <w:rFonts w:ascii="Times New Roman" w:hAnsi="Times New Roman" w:cs="Times New Roman"/>
          <w:b/>
          <w:sz w:val="31"/>
          <w:szCs w:val="31"/>
        </w:rPr>
        <w:t xml:space="preserve">уплаченных за счет средств работника страховых взносов </w:t>
      </w:r>
      <w:r w:rsidRPr="00BA68FB">
        <w:rPr>
          <w:rFonts w:ascii="Times New Roman" w:hAnsi="Times New Roman" w:cs="Times New Roman"/>
          <w:sz w:val="31"/>
          <w:szCs w:val="31"/>
        </w:rPr>
        <w:t xml:space="preserve">на будущую накопительную пенсию. Это означает, что размер заработка работника, с которого </w:t>
      </w:r>
      <w:proofErr w:type="spellStart"/>
      <w:r w:rsidRPr="00BA68FB">
        <w:rPr>
          <w:rFonts w:ascii="Times New Roman" w:hAnsi="Times New Roman" w:cs="Times New Roman"/>
          <w:sz w:val="31"/>
          <w:szCs w:val="31"/>
        </w:rPr>
        <w:t>работодателемисчисляется</w:t>
      </w:r>
      <w:proofErr w:type="spellEnd"/>
      <w:r w:rsidRPr="00BA68FB">
        <w:rPr>
          <w:rFonts w:ascii="Times New Roman" w:hAnsi="Times New Roman" w:cs="Times New Roman"/>
          <w:sz w:val="31"/>
          <w:szCs w:val="31"/>
        </w:rPr>
        <w:t xml:space="preserve"> подоходный налог (13%), будет уменьшен на величину страхового взноса, уплаченного за счет средств работника</w:t>
      </w:r>
      <w:r>
        <w:rPr>
          <w:rFonts w:ascii="Times New Roman" w:hAnsi="Times New Roman" w:cs="Times New Roman"/>
          <w:sz w:val="31"/>
          <w:szCs w:val="31"/>
        </w:rPr>
        <w:t>;</w:t>
      </w:r>
    </w:p>
    <w:p w:rsidR="00B10DF2" w:rsidRPr="00514DFD" w:rsidRDefault="00B10DF2" w:rsidP="00B10DF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28" w:lineRule="auto"/>
        <w:ind w:right="51"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B10DF2" w:rsidRDefault="00B10DF2" w:rsidP="00B10DF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b/>
          <w:sz w:val="31"/>
          <w:szCs w:val="31"/>
        </w:rPr>
        <w:lastRenderedPageBreak/>
        <w:t>- д</w:t>
      </w:r>
      <w:r w:rsidRPr="00BA68FB">
        <w:rPr>
          <w:rFonts w:ascii="Times New Roman" w:hAnsi="Times New Roman" w:cs="Times New Roman"/>
          <w:b/>
          <w:sz w:val="31"/>
          <w:szCs w:val="31"/>
        </w:rPr>
        <w:t>ополнительные накопительные пенсии</w:t>
      </w:r>
      <w:r w:rsidRPr="00BA68FB">
        <w:rPr>
          <w:rFonts w:ascii="Times New Roman" w:hAnsi="Times New Roman" w:cs="Times New Roman"/>
          <w:sz w:val="31"/>
          <w:szCs w:val="31"/>
        </w:rPr>
        <w:t xml:space="preserve"> также </w:t>
      </w:r>
      <w:r w:rsidRPr="00BA68FB">
        <w:rPr>
          <w:rFonts w:ascii="Times New Roman" w:hAnsi="Times New Roman" w:cs="Times New Roman"/>
          <w:b/>
          <w:sz w:val="31"/>
          <w:szCs w:val="31"/>
        </w:rPr>
        <w:t>освобождаются</w:t>
      </w:r>
      <w:r w:rsidRPr="00BA68FB">
        <w:rPr>
          <w:rFonts w:ascii="Times New Roman" w:hAnsi="Times New Roman" w:cs="Times New Roman"/>
          <w:sz w:val="31"/>
          <w:szCs w:val="31"/>
        </w:rPr>
        <w:t xml:space="preserve"> от подоходного налога с физических лиц;</w:t>
      </w:r>
    </w:p>
    <w:p w:rsidR="00B10DF2" w:rsidRPr="00514DFD" w:rsidRDefault="00B10DF2" w:rsidP="00B10DF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B10DF2" w:rsidRDefault="00B10DF2" w:rsidP="00B10DF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1"/>
          <w:szCs w:val="31"/>
        </w:rPr>
      </w:pPr>
      <w:r w:rsidRPr="00BA68FB">
        <w:rPr>
          <w:rFonts w:ascii="Times New Roman" w:hAnsi="Times New Roman" w:cs="Times New Roman"/>
          <w:sz w:val="31"/>
          <w:szCs w:val="31"/>
        </w:rPr>
        <w:t>–</w:t>
      </w:r>
      <w:r w:rsidRPr="00BA68FB">
        <w:rPr>
          <w:rFonts w:ascii="Times New Roman" w:hAnsi="Times New Roman" w:cs="Times New Roman"/>
          <w:b/>
          <w:sz w:val="31"/>
          <w:szCs w:val="31"/>
        </w:rPr>
        <w:t>возможность наследования</w:t>
      </w:r>
      <w:r w:rsidRPr="00BA68FB">
        <w:rPr>
          <w:rFonts w:ascii="Times New Roman" w:hAnsi="Times New Roman" w:cs="Times New Roman"/>
          <w:sz w:val="31"/>
          <w:szCs w:val="31"/>
        </w:rPr>
        <w:t xml:space="preserve"> пенсионных накоплений;</w:t>
      </w:r>
    </w:p>
    <w:p w:rsidR="00B10DF2" w:rsidRPr="00514DFD" w:rsidRDefault="00B10DF2" w:rsidP="00B10DF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B10DF2" w:rsidRDefault="00B10DF2" w:rsidP="00B10DF2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BA68FB">
        <w:rPr>
          <w:rFonts w:ascii="Times New Roman" w:hAnsi="Times New Roman" w:cs="Times New Roman"/>
          <w:spacing w:val="-6"/>
          <w:sz w:val="31"/>
          <w:szCs w:val="31"/>
        </w:rPr>
        <w:t>– </w:t>
      </w:r>
      <w:r w:rsidRPr="00BA68FB">
        <w:rPr>
          <w:rFonts w:ascii="Times New Roman" w:hAnsi="Times New Roman" w:cs="Times New Roman"/>
          <w:b/>
          <w:spacing w:val="-6"/>
          <w:sz w:val="31"/>
          <w:szCs w:val="31"/>
        </w:rPr>
        <w:t>гарантия сохранности</w:t>
      </w:r>
      <w:r w:rsidRPr="00BA68FB">
        <w:rPr>
          <w:rFonts w:ascii="Times New Roman" w:hAnsi="Times New Roman" w:cs="Times New Roman"/>
          <w:spacing w:val="-6"/>
          <w:sz w:val="31"/>
          <w:szCs w:val="31"/>
        </w:rPr>
        <w:t xml:space="preserve"> пенсионных </w:t>
      </w:r>
      <w:proofErr w:type="spellStart"/>
      <w:r w:rsidRPr="00BA68FB">
        <w:rPr>
          <w:rFonts w:ascii="Times New Roman" w:hAnsi="Times New Roman" w:cs="Times New Roman"/>
          <w:spacing w:val="-6"/>
          <w:sz w:val="31"/>
          <w:szCs w:val="31"/>
        </w:rPr>
        <w:t>накоплений</w:t>
      </w:r>
      <w:proofErr w:type="gramStart"/>
      <w:r w:rsidRPr="00BA68FB">
        <w:rPr>
          <w:rFonts w:ascii="Times New Roman" w:hAnsi="Times New Roman" w:cs="Times New Roman"/>
          <w:spacing w:val="-6"/>
          <w:sz w:val="31"/>
          <w:szCs w:val="31"/>
        </w:rPr>
        <w:t>.О</w:t>
      </w:r>
      <w:proofErr w:type="gramEnd"/>
      <w:r w:rsidRPr="00BA68FB">
        <w:rPr>
          <w:rFonts w:ascii="Times New Roman" w:hAnsi="Times New Roman" w:cs="Times New Roman"/>
          <w:spacing w:val="-6"/>
          <w:sz w:val="31"/>
          <w:szCs w:val="31"/>
        </w:rPr>
        <w:t>существление</w:t>
      </w:r>
      <w:proofErr w:type="spellEnd"/>
      <w:r w:rsidRPr="00BA68FB">
        <w:rPr>
          <w:rFonts w:ascii="Times New Roman" w:hAnsi="Times New Roman" w:cs="Times New Roman"/>
          <w:spacing w:val="-6"/>
          <w:sz w:val="31"/>
          <w:szCs w:val="31"/>
        </w:rPr>
        <w:t xml:space="preserve"> добровольного страхования дополнительной накопительной пенсии возложено </w:t>
      </w:r>
      <w:proofErr w:type="spellStart"/>
      <w:r w:rsidRPr="00BA68FB">
        <w:rPr>
          <w:rFonts w:ascii="Times New Roman" w:hAnsi="Times New Roman" w:cs="Times New Roman"/>
          <w:spacing w:val="-6"/>
          <w:sz w:val="31"/>
          <w:szCs w:val="31"/>
        </w:rPr>
        <w:t>на</w:t>
      </w:r>
      <w:r w:rsidRPr="00BA68FB">
        <w:rPr>
          <w:rFonts w:ascii="Times New Roman" w:hAnsi="Times New Roman" w:cs="Times New Roman"/>
          <w:b/>
          <w:spacing w:val="-6"/>
          <w:sz w:val="31"/>
          <w:szCs w:val="31"/>
        </w:rPr>
        <w:t>государственную</w:t>
      </w:r>
      <w:proofErr w:type="spellEnd"/>
      <w:r w:rsidRPr="00BA68FB">
        <w:rPr>
          <w:rFonts w:ascii="Times New Roman" w:hAnsi="Times New Roman" w:cs="Times New Roman"/>
          <w:b/>
          <w:spacing w:val="-6"/>
          <w:sz w:val="31"/>
          <w:szCs w:val="31"/>
        </w:rPr>
        <w:t xml:space="preserve"> страховую организацию</w:t>
      </w:r>
      <w:r w:rsidRPr="00BA68FB">
        <w:rPr>
          <w:rFonts w:ascii="Times New Roman" w:hAnsi="Times New Roman" w:cs="Times New Roman"/>
          <w:spacing w:val="-6"/>
          <w:sz w:val="31"/>
          <w:szCs w:val="31"/>
        </w:rPr>
        <w:t>–республиканское унитарное страховое предприятие «</w:t>
      </w:r>
      <w:proofErr w:type="spellStart"/>
      <w:r w:rsidRPr="00BA68FB">
        <w:rPr>
          <w:rFonts w:ascii="Times New Roman" w:hAnsi="Times New Roman" w:cs="Times New Roman"/>
          <w:spacing w:val="-6"/>
          <w:sz w:val="31"/>
          <w:szCs w:val="31"/>
        </w:rPr>
        <w:t>Стравита</w:t>
      </w:r>
      <w:proofErr w:type="spellEnd"/>
      <w:r w:rsidRPr="00BA68FB">
        <w:rPr>
          <w:rFonts w:ascii="Times New Roman" w:hAnsi="Times New Roman" w:cs="Times New Roman"/>
          <w:spacing w:val="-6"/>
          <w:sz w:val="31"/>
          <w:szCs w:val="31"/>
        </w:rPr>
        <w:t>».</w:t>
      </w:r>
      <w:r w:rsidRPr="00BA68FB">
        <w:rPr>
          <w:rFonts w:ascii="Times New Roman" w:hAnsi="Times New Roman" w:cs="Times New Roman"/>
          <w:b/>
          <w:spacing w:val="-6"/>
          <w:sz w:val="31"/>
          <w:szCs w:val="31"/>
        </w:rPr>
        <w:t>Государство гарантирует страховые выплаты по договорам страхования, заключенным этим страховым предприятием.</w:t>
      </w:r>
    </w:p>
    <w:p w:rsidR="00B10DF2" w:rsidRPr="00C379D5" w:rsidRDefault="00B10DF2" w:rsidP="00B10DF2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b/>
          <w:spacing w:val="-6"/>
          <w:sz w:val="20"/>
          <w:szCs w:val="20"/>
        </w:rPr>
      </w:pPr>
    </w:p>
    <w:p w:rsidR="00B10DF2" w:rsidRPr="00D56728" w:rsidRDefault="00B10DF2" w:rsidP="00B10DF2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56728">
        <w:rPr>
          <w:rFonts w:ascii="Times New Roman" w:hAnsi="Times New Roman" w:cs="Times New Roman"/>
          <w:b/>
          <w:sz w:val="30"/>
          <w:szCs w:val="30"/>
          <w:u w:val="single"/>
        </w:rPr>
        <w:t>КТО МОЖЕТ УЧАСТВОВАТЬ В НОВОМ СТРАХОВАНИИ</w:t>
      </w:r>
    </w:p>
    <w:p w:rsidR="00B10DF2" w:rsidRPr="00BA68FB" w:rsidRDefault="00B10DF2" w:rsidP="00B10DF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31"/>
          <w:szCs w:val="31"/>
        </w:rPr>
      </w:pPr>
      <w:r w:rsidRPr="00BA68FB">
        <w:rPr>
          <w:rFonts w:ascii="Times New Roman" w:hAnsi="Times New Roman" w:cs="Times New Roman"/>
          <w:sz w:val="31"/>
          <w:szCs w:val="31"/>
        </w:rPr>
        <w:t xml:space="preserve">Право участвовать в программе предоставлено </w:t>
      </w:r>
      <w:r w:rsidRPr="00BA68FB">
        <w:rPr>
          <w:rFonts w:ascii="Times New Roman" w:hAnsi="Times New Roman" w:cs="Times New Roman"/>
          <w:b/>
          <w:bCs/>
          <w:sz w:val="31"/>
          <w:szCs w:val="31"/>
        </w:rPr>
        <w:t>работникам</w:t>
      </w:r>
      <w:r w:rsidRPr="00BA68FB">
        <w:rPr>
          <w:rFonts w:ascii="Times New Roman" w:hAnsi="Times New Roman" w:cs="Times New Roman"/>
          <w:b/>
          <w:sz w:val="31"/>
          <w:szCs w:val="31"/>
        </w:rPr>
        <w:t>, за которых их работодателями уплачиваются обязательные взносы</w:t>
      </w:r>
      <w:r w:rsidRPr="00BA68FB">
        <w:rPr>
          <w:rFonts w:ascii="Times New Roman" w:hAnsi="Times New Roman" w:cs="Times New Roman"/>
          <w:sz w:val="31"/>
          <w:szCs w:val="31"/>
        </w:rPr>
        <w:t xml:space="preserve"> в бюджет фонда соцзащиты. В подавляющем большинстве случаев такой характер имеет работа по трудовым и (или) гражданско-правовым договорам, предметом которых являются выполнение работ, оказание услуг и создание объектов интеллектуальной собственности.</w:t>
      </w:r>
    </w:p>
    <w:p w:rsidR="00B10DF2" w:rsidRPr="00BA68FB" w:rsidRDefault="00B10DF2" w:rsidP="00B10DF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31"/>
          <w:szCs w:val="31"/>
        </w:rPr>
      </w:pPr>
      <w:r w:rsidRPr="00BA68FB">
        <w:rPr>
          <w:rFonts w:ascii="Times New Roman" w:hAnsi="Times New Roman" w:cs="Times New Roman"/>
          <w:sz w:val="31"/>
          <w:szCs w:val="31"/>
        </w:rPr>
        <w:t xml:space="preserve">Именно </w:t>
      </w:r>
      <w:proofErr w:type="spellStart"/>
      <w:r w:rsidRPr="00BA68FB">
        <w:rPr>
          <w:rFonts w:ascii="Times New Roman" w:hAnsi="Times New Roman" w:cs="Times New Roman"/>
          <w:b/>
          <w:sz w:val="31"/>
          <w:szCs w:val="31"/>
        </w:rPr>
        <w:t>наличиеработодателя</w:t>
      </w:r>
      <w:proofErr w:type="spellEnd"/>
      <w:r w:rsidRPr="00BA68FB">
        <w:rPr>
          <w:rFonts w:ascii="Times New Roman" w:hAnsi="Times New Roman" w:cs="Times New Roman"/>
          <w:sz w:val="31"/>
          <w:szCs w:val="31"/>
        </w:rPr>
        <w:t xml:space="preserve"> и факта уплаты им обязательных страховых взносов позволяет «запустить» механизм </w:t>
      </w:r>
      <w:proofErr w:type="spellStart"/>
      <w:r w:rsidRPr="00BA68FB">
        <w:rPr>
          <w:rFonts w:ascii="Times New Roman" w:hAnsi="Times New Roman" w:cs="Times New Roman"/>
          <w:sz w:val="31"/>
          <w:szCs w:val="31"/>
        </w:rPr>
        <w:t>государственногософинансированиябудущей</w:t>
      </w:r>
      <w:proofErr w:type="spellEnd"/>
      <w:r w:rsidRPr="00BA68FB">
        <w:rPr>
          <w:rFonts w:ascii="Times New Roman" w:hAnsi="Times New Roman" w:cs="Times New Roman"/>
          <w:sz w:val="31"/>
          <w:szCs w:val="31"/>
        </w:rPr>
        <w:t xml:space="preserve"> накопительной пенсии.</w:t>
      </w:r>
    </w:p>
    <w:p w:rsidR="00B10DF2" w:rsidRDefault="00B10DF2" w:rsidP="00B10DF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68FB">
        <w:rPr>
          <w:rFonts w:ascii="Times New Roman" w:hAnsi="Times New Roman" w:cs="Times New Roman"/>
          <w:sz w:val="31"/>
          <w:szCs w:val="31"/>
        </w:rPr>
        <w:t xml:space="preserve">Начинать участвовать в новом страховании можно </w:t>
      </w:r>
      <w:r w:rsidRPr="00BA68FB">
        <w:rPr>
          <w:rFonts w:ascii="Times New Roman" w:hAnsi="Times New Roman" w:cs="Times New Roman"/>
          <w:b/>
          <w:sz w:val="31"/>
          <w:szCs w:val="31"/>
        </w:rPr>
        <w:t>не позднее, чем за 3 года до достижения общеустановленного пенсионного возраста</w:t>
      </w:r>
      <w:r w:rsidRPr="00BA68FB">
        <w:rPr>
          <w:rFonts w:ascii="Times New Roman" w:hAnsi="Times New Roman" w:cs="Times New Roman"/>
          <w:sz w:val="31"/>
          <w:szCs w:val="31"/>
        </w:rPr>
        <w:t xml:space="preserve">. Ограничение связано с тем, что при менее продолжительных сроках участия накопленные средства и результаты от их инвестирования </w:t>
      </w:r>
      <w:proofErr w:type="spellStart"/>
      <w:r w:rsidRPr="00BA68FB">
        <w:rPr>
          <w:rFonts w:ascii="Times New Roman" w:hAnsi="Times New Roman" w:cs="Times New Roman"/>
          <w:sz w:val="31"/>
          <w:szCs w:val="31"/>
        </w:rPr>
        <w:t>объективноне</w:t>
      </w:r>
      <w:proofErr w:type="spellEnd"/>
      <w:r w:rsidRPr="00BA68FB">
        <w:rPr>
          <w:rFonts w:ascii="Times New Roman" w:hAnsi="Times New Roman" w:cs="Times New Roman"/>
          <w:sz w:val="31"/>
          <w:szCs w:val="31"/>
        </w:rPr>
        <w:t xml:space="preserve"> смогут стать существенными.</w:t>
      </w:r>
    </w:p>
    <w:p w:rsidR="00B10DF2" w:rsidRPr="00C379D5" w:rsidRDefault="00B10DF2" w:rsidP="00B10DF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0DF2" w:rsidRPr="00D56728" w:rsidRDefault="00B10DF2" w:rsidP="00B10DF2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56728">
        <w:rPr>
          <w:rFonts w:ascii="Times New Roman" w:hAnsi="Times New Roman" w:cs="Times New Roman"/>
          <w:b/>
          <w:sz w:val="30"/>
          <w:szCs w:val="30"/>
          <w:u w:val="single"/>
        </w:rPr>
        <w:t>РАЗМЕР БУДУЩЕЙ НАКОПИТЕЛЬНОЙ ПЕНСИИ</w:t>
      </w:r>
    </w:p>
    <w:p w:rsidR="00B10DF2" w:rsidRPr="00BA68FB" w:rsidRDefault="00B10DF2" w:rsidP="00B10DF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1"/>
          <w:szCs w:val="31"/>
        </w:rPr>
      </w:pPr>
      <w:r w:rsidRPr="00BA68FB">
        <w:rPr>
          <w:rFonts w:ascii="Times New Roman" w:hAnsi="Times New Roman" w:cs="Times New Roman"/>
          <w:sz w:val="31"/>
          <w:szCs w:val="31"/>
        </w:rPr>
        <w:t>Размер накопительной пенсии будет исчисляться из сумм дополнительных взносов с учетом доходов от их инвестирования (по принципу – сколько накопил, столько и получил).</w:t>
      </w:r>
    </w:p>
    <w:p w:rsidR="00B10DF2" w:rsidRPr="00BA68FB" w:rsidRDefault="00B10DF2" w:rsidP="00B10DF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1"/>
          <w:szCs w:val="31"/>
        </w:rPr>
      </w:pPr>
      <w:r w:rsidRPr="00BA68FB">
        <w:rPr>
          <w:rFonts w:ascii="Times New Roman" w:hAnsi="Times New Roman" w:cs="Times New Roman"/>
          <w:sz w:val="31"/>
          <w:szCs w:val="31"/>
        </w:rPr>
        <w:t xml:space="preserve">Указом гарантируется норма доходности по пенсионным сбережениям в размере ставки рефинансирования Национального банка, действующей в соответствующем периоде (на 7 октября 2021 г. </w:t>
      </w:r>
      <w:proofErr w:type="spellStart"/>
      <w:r w:rsidRPr="00BA68FB">
        <w:rPr>
          <w:rFonts w:ascii="Times New Roman" w:hAnsi="Times New Roman" w:cs="Times New Roman"/>
          <w:sz w:val="31"/>
          <w:szCs w:val="31"/>
        </w:rPr>
        <w:t>ставкарефинансирования</w:t>
      </w:r>
      <w:proofErr w:type="spellEnd"/>
      <w:r w:rsidRPr="00BA68FB">
        <w:rPr>
          <w:rFonts w:ascii="Times New Roman" w:hAnsi="Times New Roman" w:cs="Times New Roman"/>
          <w:sz w:val="31"/>
          <w:szCs w:val="31"/>
        </w:rPr>
        <w:t xml:space="preserve"> –9,25%). Кроме этого, предусматривается начисление дополнительной доходности (страхового бонуса) по результатам инвестиционной деятельности РУСП «</w:t>
      </w:r>
      <w:proofErr w:type="spellStart"/>
      <w:r w:rsidRPr="00BA68FB">
        <w:rPr>
          <w:rFonts w:ascii="Times New Roman" w:hAnsi="Times New Roman" w:cs="Times New Roman"/>
          <w:sz w:val="31"/>
          <w:szCs w:val="31"/>
        </w:rPr>
        <w:t>Стравита</w:t>
      </w:r>
      <w:proofErr w:type="spellEnd"/>
      <w:r w:rsidRPr="00BA68FB">
        <w:rPr>
          <w:rFonts w:ascii="Times New Roman" w:hAnsi="Times New Roman" w:cs="Times New Roman"/>
          <w:sz w:val="31"/>
          <w:szCs w:val="31"/>
        </w:rPr>
        <w:t>».</w:t>
      </w:r>
    </w:p>
    <w:p w:rsidR="00B10DF2" w:rsidRDefault="00B10DF2" w:rsidP="00B10DF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sz w:val="30"/>
          <w:szCs w:val="30"/>
        </w:rPr>
      </w:pPr>
      <w:r w:rsidRPr="00BA68FB">
        <w:rPr>
          <w:rFonts w:ascii="Times New Roman" w:hAnsi="Times New Roman" w:cs="Times New Roman"/>
          <w:sz w:val="31"/>
          <w:szCs w:val="31"/>
        </w:rPr>
        <w:t xml:space="preserve">Также на сумму пенсии в месяц повлияет и </w:t>
      </w:r>
      <w:r w:rsidRPr="00BA68FB">
        <w:rPr>
          <w:rFonts w:ascii="Times New Roman" w:hAnsi="Times New Roman" w:cs="Times New Roman"/>
          <w:b/>
          <w:sz w:val="31"/>
          <w:szCs w:val="31"/>
        </w:rPr>
        <w:t>выбранный работником срок ее получения</w:t>
      </w:r>
      <w:r w:rsidRPr="00BA68FB">
        <w:rPr>
          <w:rFonts w:ascii="Times New Roman" w:hAnsi="Times New Roman" w:cs="Times New Roman"/>
          <w:sz w:val="31"/>
          <w:szCs w:val="31"/>
        </w:rPr>
        <w:t xml:space="preserve"> – 5 либо 10 лет.</w:t>
      </w:r>
    </w:p>
    <w:p w:rsidR="00B10DF2" w:rsidRPr="00D56728" w:rsidRDefault="00B10DF2" w:rsidP="00B10DF2">
      <w:pPr>
        <w:widowControl w:val="0"/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56728">
        <w:rPr>
          <w:rFonts w:ascii="Times New Roman" w:hAnsi="Times New Roman" w:cs="Times New Roman"/>
          <w:b/>
          <w:sz w:val="30"/>
          <w:szCs w:val="30"/>
          <w:u w:val="single"/>
        </w:rPr>
        <w:t>КАК НАЧАТЬ УЧАСТВОВАТЬ В НОВОЙ ПРОГРАММЕ</w:t>
      </w:r>
    </w:p>
    <w:p w:rsidR="00B10DF2" w:rsidRPr="00BA68FB" w:rsidRDefault="00B10DF2" w:rsidP="00B10DF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1"/>
          <w:szCs w:val="31"/>
        </w:rPr>
      </w:pPr>
      <w:r w:rsidRPr="00BA68FB">
        <w:rPr>
          <w:rFonts w:ascii="Times New Roman" w:hAnsi="Times New Roman" w:cs="Times New Roman"/>
          <w:sz w:val="31"/>
          <w:szCs w:val="31"/>
        </w:rPr>
        <w:t xml:space="preserve">С 1 октября 2022 г. работникам, желающим формировать дополнительную накопительную пенсию, необходимо обращаться </w:t>
      </w:r>
      <w:proofErr w:type="spellStart"/>
      <w:r w:rsidRPr="00BA68FB">
        <w:rPr>
          <w:rFonts w:ascii="Times New Roman" w:hAnsi="Times New Roman" w:cs="Times New Roman"/>
          <w:sz w:val="31"/>
          <w:szCs w:val="31"/>
        </w:rPr>
        <w:t>вРУСП</w:t>
      </w:r>
      <w:proofErr w:type="spellEnd"/>
      <w:r w:rsidRPr="00BA68FB">
        <w:rPr>
          <w:rFonts w:ascii="Times New Roman" w:hAnsi="Times New Roman" w:cs="Times New Roman"/>
          <w:sz w:val="31"/>
          <w:szCs w:val="31"/>
        </w:rPr>
        <w:t xml:space="preserve"> </w:t>
      </w:r>
      <w:r w:rsidRPr="00BA68FB">
        <w:rPr>
          <w:rFonts w:ascii="Times New Roman" w:hAnsi="Times New Roman" w:cs="Times New Roman"/>
          <w:sz w:val="31"/>
          <w:szCs w:val="31"/>
        </w:rPr>
        <w:lastRenderedPageBreak/>
        <w:t>«</w:t>
      </w:r>
      <w:proofErr w:type="spellStart"/>
      <w:r w:rsidRPr="00BA68FB">
        <w:rPr>
          <w:rFonts w:ascii="Times New Roman" w:hAnsi="Times New Roman" w:cs="Times New Roman"/>
          <w:sz w:val="31"/>
          <w:szCs w:val="31"/>
        </w:rPr>
        <w:t>Стравита</w:t>
      </w:r>
      <w:proofErr w:type="spellEnd"/>
      <w:r w:rsidRPr="00BA68FB">
        <w:rPr>
          <w:rFonts w:ascii="Times New Roman" w:hAnsi="Times New Roman" w:cs="Times New Roman"/>
          <w:sz w:val="31"/>
          <w:szCs w:val="31"/>
        </w:rPr>
        <w:t xml:space="preserve">». Подать заявление и заключить договор можно при личном визите в эту страховую организацию или в электронном виде через </w:t>
      </w:r>
      <w:proofErr w:type="spellStart"/>
      <w:r w:rsidRPr="00BA68FB">
        <w:rPr>
          <w:rFonts w:ascii="Times New Roman" w:hAnsi="Times New Roman" w:cs="Times New Roman"/>
          <w:sz w:val="31"/>
          <w:szCs w:val="31"/>
        </w:rPr>
        <w:t>ееофициальный</w:t>
      </w:r>
      <w:proofErr w:type="spellEnd"/>
      <w:r w:rsidRPr="00BA68FB">
        <w:rPr>
          <w:rFonts w:ascii="Times New Roman" w:hAnsi="Times New Roman" w:cs="Times New Roman"/>
          <w:sz w:val="31"/>
          <w:szCs w:val="31"/>
        </w:rPr>
        <w:t xml:space="preserve"> сайт. О заключении договора и участии в новой программе нужно уведомить работодателя.</w:t>
      </w:r>
    </w:p>
    <w:p w:rsidR="00B10DF2" w:rsidRPr="00BA68FB" w:rsidRDefault="00B10DF2" w:rsidP="00B10DF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1"/>
          <w:szCs w:val="31"/>
        </w:rPr>
      </w:pPr>
      <w:r w:rsidRPr="00BA68FB">
        <w:rPr>
          <w:rFonts w:ascii="Times New Roman" w:hAnsi="Times New Roman" w:cs="Times New Roman"/>
          <w:sz w:val="31"/>
          <w:szCs w:val="31"/>
        </w:rPr>
        <w:t xml:space="preserve">Дополнительные взносы работника на накопительную пенсию по его заявлению будут ежемесячно перечисляться самим работодателем. </w:t>
      </w:r>
    </w:p>
    <w:p w:rsidR="00B10DF2" w:rsidRPr="00C379D5" w:rsidRDefault="00B10DF2" w:rsidP="00B10DF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0DF2" w:rsidRPr="00D56728" w:rsidRDefault="00B10DF2" w:rsidP="00B10DF2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56728">
        <w:rPr>
          <w:rFonts w:ascii="Times New Roman" w:hAnsi="Times New Roman" w:cs="Times New Roman"/>
          <w:b/>
          <w:sz w:val="30"/>
          <w:szCs w:val="30"/>
          <w:u w:val="single"/>
        </w:rPr>
        <w:t>ВОЗМОЖНЫЕ ВОПРОСЫ РАБОТНИКОВ</w:t>
      </w:r>
    </w:p>
    <w:p w:rsidR="00B10DF2" w:rsidRPr="00BA68FB" w:rsidRDefault="00B10DF2" w:rsidP="00B10DF2">
      <w:pPr>
        <w:widowControl w:val="0"/>
        <w:spacing w:before="80" w:after="0" w:line="240" w:lineRule="auto"/>
        <w:jc w:val="both"/>
        <w:rPr>
          <w:rFonts w:ascii="Times New Roman" w:hAnsi="Times New Roman" w:cs="Times New Roman"/>
          <w:b/>
          <w:i/>
          <w:sz w:val="31"/>
          <w:szCs w:val="31"/>
          <w:shd w:val="clear" w:color="auto" w:fill="FFFFFF" w:themeFill="background1"/>
        </w:rPr>
      </w:pPr>
      <w:r w:rsidRPr="00BA68FB">
        <w:rPr>
          <w:rFonts w:ascii="Times New Roman" w:hAnsi="Times New Roman" w:cs="Times New Roman"/>
          <w:b/>
          <w:i/>
          <w:sz w:val="31"/>
          <w:szCs w:val="31"/>
          <w:shd w:val="clear" w:color="auto" w:fill="FFFFFF" w:themeFill="background1"/>
        </w:rPr>
        <w:tab/>
        <w:t xml:space="preserve">Какие условия договора страхования может выбирать непосредственно сам работник при вступлении в новую программу? </w:t>
      </w:r>
    </w:p>
    <w:p w:rsidR="00B10DF2" w:rsidRPr="00BA68FB" w:rsidRDefault="00B10DF2" w:rsidP="00B10DF2">
      <w:pPr>
        <w:pStyle w:val="a3"/>
        <w:widowControl w:val="0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</w:pPr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 xml:space="preserve">Тариф взноса работник выбирает сам. В совокупности </w:t>
      </w:r>
      <w:proofErr w:type="gramStart"/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>со</w:t>
      </w:r>
      <w:proofErr w:type="gramEnd"/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 xml:space="preserve"> взносом работодателя взнос не может превышать 13%. Тариф можно менять, но не чаще 1 раза в год.</w:t>
      </w:r>
    </w:p>
    <w:p w:rsidR="00B10DF2" w:rsidRPr="00BA68FB" w:rsidRDefault="00B10DF2" w:rsidP="00B10DF2">
      <w:pPr>
        <w:pStyle w:val="a3"/>
        <w:widowControl w:val="0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</w:pPr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 xml:space="preserve">В любой момент можно приостановить свое участие в программе и затем вернуться к уплате дополнительных взносов. </w:t>
      </w:r>
    </w:p>
    <w:p w:rsidR="00B10DF2" w:rsidRPr="00BA68FB" w:rsidRDefault="00B10DF2" w:rsidP="00B10DF2">
      <w:pPr>
        <w:pStyle w:val="a3"/>
        <w:widowControl w:val="0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</w:pPr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>Работник выбирает срок выплаты дополнительной пенсии – 5или</w:t>
      </w:r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br/>
        <w:t>10 лет после достижения общеустановленного пенсионного возраста.</w:t>
      </w:r>
    </w:p>
    <w:p w:rsidR="00B10DF2" w:rsidRPr="00850762" w:rsidRDefault="00B10DF2" w:rsidP="00B10DF2">
      <w:pPr>
        <w:pStyle w:val="a3"/>
        <w:widowControl w:val="0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</w:pPr>
    </w:p>
    <w:p w:rsidR="00B10DF2" w:rsidRPr="00BA68FB" w:rsidRDefault="00B10DF2" w:rsidP="00B10DF2">
      <w:pPr>
        <w:widowControl w:val="0"/>
        <w:tabs>
          <w:tab w:val="left" w:pos="709"/>
        </w:tabs>
        <w:spacing w:before="80" w:after="0" w:line="240" w:lineRule="auto"/>
        <w:jc w:val="both"/>
        <w:rPr>
          <w:rFonts w:ascii="Times New Roman" w:hAnsi="Times New Roman" w:cs="Times New Roman"/>
          <w:b/>
          <w:i/>
          <w:sz w:val="31"/>
          <w:szCs w:val="31"/>
          <w:shd w:val="clear" w:color="auto" w:fill="FFFFFF" w:themeFill="background1"/>
        </w:rPr>
      </w:pPr>
      <w:r w:rsidRPr="00BA68FB">
        <w:rPr>
          <w:rFonts w:ascii="Times New Roman" w:hAnsi="Times New Roman" w:cs="Times New Roman"/>
          <w:b/>
          <w:i/>
          <w:sz w:val="31"/>
          <w:szCs w:val="31"/>
          <w:shd w:val="clear" w:color="auto" w:fill="FFFFFF" w:themeFill="background1"/>
        </w:rPr>
        <w:tab/>
        <w:t xml:space="preserve">Может ли инициатором вступления в новую программу быть работодатель? </w:t>
      </w:r>
    </w:p>
    <w:p w:rsidR="00B10DF2" w:rsidRPr="00BA68FB" w:rsidRDefault="00B10DF2" w:rsidP="00B10DF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</w:pPr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  <w:lang w:val="be-BY"/>
        </w:rPr>
        <w:t>Нет.</w:t>
      </w:r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>Только работник решает, участвовать ему в новой программе или нет. Если работник принимает положительное решение, то работодатель обязан уплачивать свою часть взноса.</w:t>
      </w:r>
    </w:p>
    <w:p w:rsidR="00B10DF2" w:rsidRPr="00850762" w:rsidRDefault="00B10DF2" w:rsidP="00B10DF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</w:pPr>
    </w:p>
    <w:p w:rsidR="00B10DF2" w:rsidRPr="00BA68FB" w:rsidRDefault="00B10DF2" w:rsidP="00B10DF2">
      <w:pPr>
        <w:widowControl w:val="0"/>
        <w:tabs>
          <w:tab w:val="left" w:pos="709"/>
        </w:tabs>
        <w:spacing w:before="80" w:after="0" w:line="240" w:lineRule="auto"/>
        <w:jc w:val="both"/>
        <w:rPr>
          <w:rFonts w:ascii="Times New Roman" w:hAnsi="Times New Roman" w:cs="Times New Roman"/>
          <w:b/>
          <w:i/>
          <w:sz w:val="31"/>
          <w:szCs w:val="31"/>
          <w:shd w:val="clear" w:color="auto" w:fill="FFFFFF" w:themeFill="background1"/>
        </w:rPr>
      </w:pPr>
      <w:r w:rsidRPr="00BA68FB">
        <w:rPr>
          <w:rFonts w:ascii="Times New Roman" w:hAnsi="Times New Roman" w:cs="Times New Roman"/>
          <w:b/>
          <w:i/>
          <w:sz w:val="31"/>
          <w:szCs w:val="31"/>
          <w:shd w:val="clear" w:color="auto" w:fill="FFFFFF" w:themeFill="background1"/>
        </w:rPr>
        <w:tab/>
        <w:t>Как будет производиться расчет дополнительных взносов в новой программе? Кто должен перечислять взносы в РУСП «</w:t>
      </w:r>
      <w:proofErr w:type="spellStart"/>
      <w:r w:rsidRPr="00BA68FB">
        <w:rPr>
          <w:rFonts w:ascii="Times New Roman" w:hAnsi="Times New Roman" w:cs="Times New Roman"/>
          <w:b/>
          <w:i/>
          <w:sz w:val="31"/>
          <w:szCs w:val="31"/>
          <w:shd w:val="clear" w:color="auto" w:fill="FFFFFF" w:themeFill="background1"/>
        </w:rPr>
        <w:t>Стравита</w:t>
      </w:r>
      <w:proofErr w:type="spellEnd"/>
      <w:r w:rsidRPr="00BA68FB">
        <w:rPr>
          <w:rFonts w:ascii="Times New Roman" w:hAnsi="Times New Roman" w:cs="Times New Roman"/>
          <w:b/>
          <w:i/>
          <w:sz w:val="31"/>
          <w:szCs w:val="31"/>
          <w:shd w:val="clear" w:color="auto" w:fill="FFFFFF" w:themeFill="background1"/>
        </w:rPr>
        <w:t>»?</w:t>
      </w:r>
    </w:p>
    <w:p w:rsidR="00B10DF2" w:rsidRPr="00BA68FB" w:rsidRDefault="00B10DF2" w:rsidP="00B10DF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</w:pPr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 xml:space="preserve">Обязанность по расчету дополнительных взносов работника и работодателя и их перечислению на счет страховщика возложена на  работодателя. Эти взносы будут уплачиваться работодателем </w:t>
      </w:r>
      <w:bookmarkStart w:id="0" w:name="Par0"/>
      <w:bookmarkEnd w:id="0"/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>ежемесячно не позднее установленного дня выплаты заработной платы за истекший месяц.</w:t>
      </w:r>
      <w:bookmarkStart w:id="1" w:name="Par2"/>
      <w:bookmarkEnd w:id="1"/>
    </w:p>
    <w:p w:rsidR="00B10DF2" w:rsidRPr="00850762" w:rsidRDefault="00B10DF2" w:rsidP="00B10DF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</w:pPr>
    </w:p>
    <w:p w:rsidR="00B10DF2" w:rsidRPr="00BA68FB" w:rsidRDefault="00B10DF2" w:rsidP="00B10DF2">
      <w:pPr>
        <w:widowControl w:val="0"/>
        <w:spacing w:before="80" w:after="0" w:line="240" w:lineRule="auto"/>
        <w:jc w:val="both"/>
        <w:rPr>
          <w:rFonts w:ascii="Times New Roman" w:hAnsi="Times New Roman" w:cs="Times New Roman"/>
          <w:b/>
          <w:i/>
          <w:sz w:val="31"/>
          <w:szCs w:val="31"/>
          <w:shd w:val="clear" w:color="auto" w:fill="FFFFFF" w:themeFill="background1"/>
        </w:rPr>
      </w:pPr>
      <w:r w:rsidRPr="00BA68FB">
        <w:rPr>
          <w:rFonts w:ascii="Times New Roman" w:hAnsi="Times New Roman" w:cs="Times New Roman"/>
          <w:b/>
          <w:i/>
          <w:sz w:val="31"/>
          <w:szCs w:val="31"/>
          <w:shd w:val="clear" w:color="auto" w:fill="FFFFFF" w:themeFill="background1"/>
        </w:rPr>
        <w:tab/>
        <w:t>Может ли РУСП «</w:t>
      </w:r>
      <w:proofErr w:type="spellStart"/>
      <w:r w:rsidRPr="00BA68FB">
        <w:rPr>
          <w:rFonts w:ascii="Times New Roman" w:hAnsi="Times New Roman" w:cs="Times New Roman"/>
          <w:b/>
          <w:i/>
          <w:sz w:val="31"/>
          <w:szCs w:val="31"/>
          <w:shd w:val="clear" w:color="auto" w:fill="FFFFFF" w:themeFill="background1"/>
        </w:rPr>
        <w:t>Стравита</w:t>
      </w:r>
      <w:proofErr w:type="spellEnd"/>
      <w:r w:rsidRPr="00BA68FB">
        <w:rPr>
          <w:rFonts w:ascii="Times New Roman" w:hAnsi="Times New Roman" w:cs="Times New Roman"/>
          <w:b/>
          <w:i/>
          <w:sz w:val="31"/>
          <w:szCs w:val="31"/>
          <w:shd w:val="clear" w:color="auto" w:fill="FFFFFF" w:themeFill="background1"/>
        </w:rPr>
        <w:t>» отказать в заключени</w:t>
      </w:r>
      <w:proofErr w:type="gramStart"/>
      <w:r w:rsidRPr="00BA68FB">
        <w:rPr>
          <w:rFonts w:ascii="Times New Roman" w:hAnsi="Times New Roman" w:cs="Times New Roman"/>
          <w:b/>
          <w:i/>
          <w:sz w:val="31"/>
          <w:szCs w:val="31"/>
          <w:shd w:val="clear" w:color="auto" w:fill="FFFFFF" w:themeFill="background1"/>
        </w:rPr>
        <w:t>и</w:t>
      </w:r>
      <w:proofErr w:type="gramEnd"/>
      <w:r w:rsidRPr="00BA68FB">
        <w:rPr>
          <w:rFonts w:ascii="Times New Roman" w:hAnsi="Times New Roman" w:cs="Times New Roman"/>
          <w:b/>
          <w:i/>
          <w:sz w:val="31"/>
          <w:szCs w:val="31"/>
          <w:shd w:val="clear" w:color="auto" w:fill="FFFFFF" w:themeFill="background1"/>
        </w:rPr>
        <w:t xml:space="preserve"> договора страхования? </w:t>
      </w:r>
    </w:p>
    <w:p w:rsidR="00B10DF2" w:rsidRPr="00BA68FB" w:rsidRDefault="00B10DF2" w:rsidP="00B10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1"/>
          <w:szCs w:val="31"/>
        </w:rPr>
      </w:pPr>
      <w:r w:rsidRPr="00BA68FB">
        <w:rPr>
          <w:rFonts w:ascii="Times New Roman" w:hAnsi="Times New Roman" w:cs="Times New Roman"/>
          <w:sz w:val="31"/>
          <w:szCs w:val="31"/>
        </w:rPr>
        <w:t>Да. Указом предусмотрено, что страховщик отказывает в заключени</w:t>
      </w:r>
      <w:proofErr w:type="gramStart"/>
      <w:r w:rsidRPr="00BA68FB">
        <w:rPr>
          <w:rFonts w:ascii="Times New Roman" w:hAnsi="Times New Roman" w:cs="Times New Roman"/>
          <w:sz w:val="31"/>
          <w:szCs w:val="31"/>
        </w:rPr>
        <w:t>и</w:t>
      </w:r>
      <w:proofErr w:type="gramEnd"/>
      <w:r w:rsidRPr="00BA68FB">
        <w:rPr>
          <w:rFonts w:ascii="Times New Roman" w:hAnsi="Times New Roman" w:cs="Times New Roman"/>
          <w:sz w:val="31"/>
          <w:szCs w:val="31"/>
        </w:rPr>
        <w:t xml:space="preserve"> договора дополнительного накопительного пенсионного страхования, если работодатель работающего гражданина находится в </w:t>
      </w:r>
      <w:r w:rsidRPr="00BA68FB">
        <w:rPr>
          <w:rFonts w:ascii="Times New Roman" w:hAnsi="Times New Roman" w:cs="Times New Roman"/>
          <w:b/>
          <w:sz w:val="31"/>
          <w:szCs w:val="31"/>
        </w:rPr>
        <w:t>процессе ликвидации</w:t>
      </w:r>
      <w:r w:rsidRPr="00BA68FB">
        <w:rPr>
          <w:rFonts w:ascii="Times New Roman" w:hAnsi="Times New Roman" w:cs="Times New Roman"/>
          <w:sz w:val="31"/>
          <w:szCs w:val="31"/>
        </w:rPr>
        <w:t xml:space="preserve"> и (или) </w:t>
      </w:r>
      <w:r w:rsidRPr="00BA68FB">
        <w:rPr>
          <w:rFonts w:ascii="Times New Roman" w:hAnsi="Times New Roman" w:cs="Times New Roman"/>
          <w:b/>
          <w:sz w:val="31"/>
          <w:szCs w:val="31"/>
        </w:rPr>
        <w:t>экономической несостоятельности</w:t>
      </w:r>
      <w:r w:rsidRPr="00BA68FB">
        <w:rPr>
          <w:rFonts w:ascii="Times New Roman" w:hAnsi="Times New Roman" w:cs="Times New Roman"/>
          <w:sz w:val="31"/>
          <w:szCs w:val="31"/>
        </w:rPr>
        <w:t xml:space="preserve"> (банкротства).</w:t>
      </w:r>
    </w:p>
    <w:p w:rsidR="00B10DF2" w:rsidRPr="00850762" w:rsidRDefault="00B10DF2" w:rsidP="00B10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</w:p>
    <w:p w:rsidR="00B10DF2" w:rsidRPr="00BA68FB" w:rsidRDefault="00B10DF2" w:rsidP="00B10D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</w:pPr>
      <w:r w:rsidRPr="00BA68FB">
        <w:rPr>
          <w:rFonts w:ascii="Times New Roman" w:hAnsi="Times New Roman" w:cs="Times New Roman"/>
          <w:b/>
          <w:i/>
          <w:sz w:val="31"/>
          <w:szCs w:val="31"/>
          <w:shd w:val="clear" w:color="auto" w:fill="FFFFFF" w:themeFill="background1"/>
        </w:rPr>
        <w:t>Что делать тем гражданам, которые по нормам Указа не могут участвовать в новом страховании? Какие возможности по дополнительному накоплению на пенсию есть у них?</w:t>
      </w:r>
    </w:p>
    <w:p w:rsidR="00B10DF2" w:rsidRPr="00BA68FB" w:rsidRDefault="00B10DF2" w:rsidP="00B10DF2">
      <w:pPr>
        <w:pStyle w:val="a3"/>
        <w:widowControl w:val="0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</w:pPr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 xml:space="preserve">Такие граждане, как и сегодня, могут заключать договоры добровольного страхования дополнительной пенсии со страховыми организациями, </w:t>
      </w:r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lastRenderedPageBreak/>
        <w:t>осуществляющими данный вид страхования–РУСП «</w:t>
      </w:r>
      <w:proofErr w:type="spellStart"/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>Стравита</w:t>
      </w:r>
      <w:proofErr w:type="spellEnd"/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>» и СООО «</w:t>
      </w:r>
      <w:proofErr w:type="spellStart"/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>Приорлайф</w:t>
      </w:r>
      <w:proofErr w:type="spellEnd"/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>».</w:t>
      </w:r>
    </w:p>
    <w:p w:rsidR="00B10DF2" w:rsidRPr="00BA68FB" w:rsidRDefault="00B10DF2" w:rsidP="00B10DF2">
      <w:pPr>
        <w:pStyle w:val="a3"/>
        <w:widowControl w:val="0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10"/>
          <w:szCs w:val="10"/>
          <w:shd w:val="clear" w:color="auto" w:fill="FFFFFF" w:themeFill="background1"/>
        </w:rPr>
      </w:pPr>
    </w:p>
    <w:p w:rsidR="00B10DF2" w:rsidRPr="00BA68FB" w:rsidRDefault="00B10DF2" w:rsidP="00B10DF2">
      <w:pPr>
        <w:widowControl w:val="0"/>
        <w:tabs>
          <w:tab w:val="left" w:pos="709"/>
        </w:tabs>
        <w:spacing w:before="80" w:after="0" w:line="240" w:lineRule="auto"/>
        <w:jc w:val="both"/>
        <w:rPr>
          <w:rFonts w:ascii="Times New Roman" w:hAnsi="Times New Roman" w:cs="Times New Roman"/>
          <w:b/>
          <w:i/>
          <w:sz w:val="31"/>
          <w:szCs w:val="31"/>
          <w:shd w:val="clear" w:color="auto" w:fill="FFFFFF" w:themeFill="background1"/>
        </w:rPr>
      </w:pPr>
      <w:r w:rsidRPr="00BA68FB">
        <w:rPr>
          <w:rFonts w:ascii="Times New Roman" w:hAnsi="Times New Roman" w:cs="Times New Roman"/>
          <w:b/>
          <w:i/>
          <w:sz w:val="31"/>
          <w:szCs w:val="31"/>
          <w:shd w:val="clear" w:color="auto" w:fill="FFFFFF" w:themeFill="background1"/>
        </w:rPr>
        <w:tab/>
        <w:t>Можно ли прервать договор, забрать деньги раньше наступления пенсионного возраста?</w:t>
      </w:r>
    </w:p>
    <w:p w:rsidR="00B10DF2" w:rsidRPr="00BA68FB" w:rsidRDefault="00B10DF2" w:rsidP="00B10DF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</w:pPr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ab/>
        <w:t xml:space="preserve">Забрать взносы досрочно нельзя (за исключением случаев установления работнику в период до достижения общего пенсионного возраста 1 или 2 группы инвалидности). Но прекратить уплату страховых взносов можно. В этом случае фактически уплаченные страховые взносы фиксируются на именном лицевом счете работника, на них продолжит начисляться доходность. </w:t>
      </w:r>
    </w:p>
    <w:p w:rsidR="00B10DF2" w:rsidRPr="00BA68FB" w:rsidRDefault="00B10DF2" w:rsidP="00B10DF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</w:pPr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ab/>
        <w:t>Выплата дополнительной накопительной пенсии будет осуществляться после наступления общеустановленного пенсионного возраста исходя из накопленных средств и избранного работником срока получения дополнительной накопительной пенсии – 5 или 10 лет.</w:t>
      </w:r>
    </w:p>
    <w:p w:rsidR="00B10DF2" w:rsidRPr="00BA68FB" w:rsidRDefault="00B10DF2" w:rsidP="00B10DF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shd w:val="clear" w:color="auto" w:fill="FFFFFF" w:themeFill="background1"/>
        </w:rPr>
      </w:pPr>
    </w:p>
    <w:p w:rsidR="00B10DF2" w:rsidRPr="00BA68FB" w:rsidRDefault="00B10DF2" w:rsidP="00B10DF2">
      <w:pPr>
        <w:widowControl w:val="0"/>
        <w:tabs>
          <w:tab w:val="left" w:pos="709"/>
        </w:tabs>
        <w:spacing w:before="80" w:after="0" w:line="240" w:lineRule="auto"/>
        <w:jc w:val="both"/>
        <w:rPr>
          <w:rFonts w:ascii="Times New Roman" w:hAnsi="Times New Roman" w:cs="Times New Roman"/>
          <w:b/>
          <w:i/>
          <w:sz w:val="31"/>
          <w:szCs w:val="31"/>
          <w:shd w:val="clear" w:color="auto" w:fill="FFFFFF" w:themeFill="background1"/>
        </w:rPr>
      </w:pPr>
      <w:r w:rsidRPr="00BA68FB">
        <w:rPr>
          <w:rFonts w:ascii="Times New Roman" w:hAnsi="Times New Roman" w:cs="Times New Roman"/>
          <w:b/>
          <w:i/>
          <w:sz w:val="31"/>
          <w:szCs w:val="31"/>
          <w:shd w:val="clear" w:color="auto" w:fill="FFFFFF" w:themeFill="background1"/>
        </w:rPr>
        <w:tab/>
        <w:t>Есть ли право наследования накопленной суммы в случае смерти работника?</w:t>
      </w:r>
    </w:p>
    <w:p w:rsidR="00B10DF2" w:rsidRPr="00BA68FB" w:rsidRDefault="00B10DF2" w:rsidP="00B10D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</w:pPr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ab/>
        <w:t xml:space="preserve">В случае, если смерть работника наступила </w:t>
      </w:r>
      <w:r w:rsidRPr="00BA68FB">
        <w:rPr>
          <w:rFonts w:ascii="Times New Roman" w:hAnsi="Times New Roman" w:cs="Times New Roman"/>
          <w:b/>
          <w:sz w:val="31"/>
          <w:szCs w:val="31"/>
          <w:shd w:val="clear" w:color="auto" w:fill="FFFFFF" w:themeFill="background1"/>
        </w:rPr>
        <w:t>до достижения</w:t>
      </w:r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 xml:space="preserve"> им общеустановленного</w:t>
      </w:r>
      <w:r w:rsidRPr="00BA68FB">
        <w:rPr>
          <w:rFonts w:ascii="Times New Roman" w:hAnsi="Times New Roman" w:cs="Times New Roman"/>
          <w:sz w:val="31"/>
          <w:szCs w:val="31"/>
        </w:rPr>
        <w:t xml:space="preserve"> пенсионного </w:t>
      </w:r>
      <w:proofErr w:type="spellStart"/>
      <w:r w:rsidRPr="00BA68FB">
        <w:rPr>
          <w:rFonts w:ascii="Times New Roman" w:hAnsi="Times New Roman" w:cs="Times New Roman"/>
          <w:sz w:val="31"/>
          <w:szCs w:val="31"/>
        </w:rPr>
        <w:t>возраста</w:t>
      </w:r>
      <w:proofErr w:type="gramStart"/>
      <w:r w:rsidRPr="00BA68FB">
        <w:rPr>
          <w:rFonts w:ascii="Times New Roman" w:hAnsi="Times New Roman" w:cs="Times New Roman"/>
          <w:sz w:val="31"/>
          <w:szCs w:val="31"/>
        </w:rPr>
        <w:t>,</w:t>
      </w:r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>е</w:t>
      </w:r>
      <w:proofErr w:type="gramEnd"/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>го</w:t>
      </w:r>
      <w:proofErr w:type="spellEnd"/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 xml:space="preserve"> наследникам выплачивается сумма в размере суммы фактически уплаченных страховых взносов (с учетом доходности) за вычетом расходов страховщика на ведение дела. </w:t>
      </w:r>
    </w:p>
    <w:p w:rsidR="00B10DF2" w:rsidRPr="00BA68FB" w:rsidRDefault="00B10DF2" w:rsidP="00B10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</w:pPr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 xml:space="preserve">В </w:t>
      </w:r>
      <w:proofErr w:type="spellStart"/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>случае</w:t>
      </w:r>
      <w:proofErr w:type="gramStart"/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>,е</w:t>
      </w:r>
      <w:proofErr w:type="gramEnd"/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>сли</w:t>
      </w:r>
      <w:proofErr w:type="spellEnd"/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 xml:space="preserve"> смерть работника наступила </w:t>
      </w:r>
      <w:r w:rsidRPr="00BA68FB">
        <w:rPr>
          <w:rFonts w:ascii="Times New Roman" w:hAnsi="Times New Roman" w:cs="Times New Roman"/>
          <w:b/>
          <w:sz w:val="31"/>
          <w:szCs w:val="31"/>
          <w:shd w:val="clear" w:color="auto" w:fill="FFFFFF" w:themeFill="background1"/>
        </w:rPr>
        <w:t>после достижения</w:t>
      </w:r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 xml:space="preserve"> общеустановленного пенсионного возраста, и он </w:t>
      </w:r>
      <w:r w:rsidRPr="00BA68FB">
        <w:rPr>
          <w:rFonts w:ascii="Times New Roman" w:hAnsi="Times New Roman" w:cs="Times New Roman"/>
          <w:b/>
          <w:sz w:val="31"/>
          <w:szCs w:val="31"/>
          <w:shd w:val="clear" w:color="auto" w:fill="FFFFFF" w:themeFill="background1"/>
        </w:rPr>
        <w:t>не успел получить</w:t>
      </w:r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 xml:space="preserve"> причитающуюся ему всю сумму страхового обеспечения, остаток накопленной суммы также выплачивается его наследникам.</w:t>
      </w:r>
    </w:p>
    <w:p w:rsidR="00B10DF2" w:rsidRPr="00BA68FB" w:rsidRDefault="00B10DF2" w:rsidP="00B10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shd w:val="clear" w:color="auto" w:fill="FFFFFF" w:themeFill="background1"/>
        </w:rPr>
      </w:pPr>
    </w:p>
    <w:p w:rsidR="00B10DF2" w:rsidRPr="00BA68FB" w:rsidRDefault="00B10DF2" w:rsidP="00B10DF2">
      <w:pPr>
        <w:widowControl w:val="0"/>
        <w:tabs>
          <w:tab w:val="left" w:pos="709"/>
        </w:tabs>
        <w:spacing w:before="80" w:after="0" w:line="240" w:lineRule="auto"/>
        <w:jc w:val="both"/>
        <w:rPr>
          <w:rFonts w:ascii="Times New Roman" w:hAnsi="Times New Roman" w:cs="Times New Roman"/>
          <w:b/>
          <w:i/>
          <w:sz w:val="31"/>
          <w:szCs w:val="31"/>
          <w:shd w:val="clear" w:color="auto" w:fill="FFFFFF" w:themeFill="background1"/>
        </w:rPr>
      </w:pPr>
      <w:r w:rsidRPr="00BA68FB">
        <w:rPr>
          <w:rFonts w:ascii="Times New Roman" w:hAnsi="Times New Roman" w:cs="Times New Roman"/>
          <w:b/>
          <w:i/>
          <w:sz w:val="31"/>
          <w:szCs w:val="31"/>
          <w:shd w:val="clear" w:color="auto" w:fill="FFFFFF" w:themeFill="background1"/>
        </w:rPr>
        <w:tab/>
        <w:t xml:space="preserve">Что будет с 1 октября 2022 года с уже действующими договорами добровольного страхования дополнительной пенсии, заключенными </w:t>
      </w:r>
      <w:proofErr w:type="spellStart"/>
      <w:r w:rsidRPr="00BA68FB">
        <w:rPr>
          <w:rFonts w:ascii="Times New Roman" w:hAnsi="Times New Roman" w:cs="Times New Roman"/>
          <w:b/>
          <w:i/>
          <w:sz w:val="31"/>
          <w:szCs w:val="31"/>
          <w:shd w:val="clear" w:color="auto" w:fill="FFFFFF" w:themeFill="background1"/>
        </w:rPr>
        <w:t>сСООО</w:t>
      </w:r>
      <w:proofErr w:type="spellEnd"/>
      <w:r w:rsidRPr="00BA68FB">
        <w:rPr>
          <w:rFonts w:ascii="Times New Roman" w:hAnsi="Times New Roman" w:cs="Times New Roman"/>
          <w:b/>
          <w:i/>
          <w:sz w:val="31"/>
          <w:szCs w:val="31"/>
          <w:shd w:val="clear" w:color="auto" w:fill="FFFFFF" w:themeFill="background1"/>
        </w:rPr>
        <w:t xml:space="preserve"> «</w:t>
      </w:r>
      <w:proofErr w:type="spellStart"/>
      <w:r w:rsidRPr="00BA68FB">
        <w:rPr>
          <w:rFonts w:ascii="Times New Roman" w:hAnsi="Times New Roman" w:cs="Times New Roman"/>
          <w:b/>
          <w:i/>
          <w:sz w:val="31"/>
          <w:szCs w:val="31"/>
          <w:shd w:val="clear" w:color="auto" w:fill="FFFFFF" w:themeFill="background1"/>
        </w:rPr>
        <w:t>Приорлайф</w:t>
      </w:r>
      <w:proofErr w:type="spellEnd"/>
      <w:r w:rsidRPr="00BA68FB">
        <w:rPr>
          <w:rFonts w:ascii="Times New Roman" w:hAnsi="Times New Roman" w:cs="Times New Roman"/>
          <w:b/>
          <w:i/>
          <w:sz w:val="31"/>
          <w:szCs w:val="31"/>
          <w:shd w:val="clear" w:color="auto" w:fill="FFFFFF" w:themeFill="background1"/>
        </w:rPr>
        <w:t>» или РУСП «</w:t>
      </w:r>
      <w:proofErr w:type="spellStart"/>
      <w:r w:rsidRPr="00BA68FB">
        <w:rPr>
          <w:rFonts w:ascii="Times New Roman" w:hAnsi="Times New Roman" w:cs="Times New Roman"/>
          <w:b/>
          <w:i/>
          <w:sz w:val="31"/>
          <w:szCs w:val="31"/>
          <w:shd w:val="clear" w:color="auto" w:fill="FFFFFF" w:themeFill="background1"/>
        </w:rPr>
        <w:t>Стравита</w:t>
      </w:r>
      <w:proofErr w:type="spellEnd"/>
      <w:r w:rsidRPr="00BA68FB">
        <w:rPr>
          <w:rFonts w:ascii="Times New Roman" w:hAnsi="Times New Roman" w:cs="Times New Roman"/>
          <w:b/>
          <w:i/>
          <w:sz w:val="31"/>
          <w:szCs w:val="31"/>
          <w:shd w:val="clear" w:color="auto" w:fill="FFFFFF" w:themeFill="background1"/>
        </w:rPr>
        <w:t xml:space="preserve">» до появления новой программы? </w:t>
      </w:r>
    </w:p>
    <w:p w:rsidR="00B10DF2" w:rsidRPr="00BA68FB" w:rsidRDefault="00B10DF2" w:rsidP="00B10DF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</w:pPr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 xml:space="preserve">Заключенные договоры страхования продолжат свое действие до полного исполнения страховыми организациями своих обязательств. </w:t>
      </w:r>
    </w:p>
    <w:p w:rsidR="00B10DF2" w:rsidRPr="00BA68FB" w:rsidRDefault="00B10DF2" w:rsidP="00B10DF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</w:pPr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>Работающий гражданин, являющийся страхователем по действующему договору добровольного страхования дополнительной пенсии (независимо от того, заключен этот договор с СООО «</w:t>
      </w:r>
      <w:proofErr w:type="spellStart"/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>Приорлайф</w:t>
      </w:r>
      <w:proofErr w:type="spellEnd"/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 xml:space="preserve">» </w:t>
      </w:r>
      <w:proofErr w:type="spellStart"/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>илиРУСП</w:t>
      </w:r>
      <w:proofErr w:type="spellEnd"/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 xml:space="preserve"> «</w:t>
      </w:r>
      <w:proofErr w:type="spellStart"/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>Стравита</w:t>
      </w:r>
      <w:proofErr w:type="spellEnd"/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>»), вправе обратиться в соответствующую страховую организацию для расторжения такого договора и последующего направления денежных средств, имеющихся на его именном лицевом счете, на формирование дополнительной пенсии в новой программе.</w:t>
      </w:r>
    </w:p>
    <w:p w:rsidR="0097147E" w:rsidRDefault="0097147E"/>
    <w:sectPr w:rsidR="0097147E" w:rsidSect="00514DFD">
      <w:pgSz w:w="11907" w:h="16839" w:code="9"/>
      <w:pgMar w:top="680" w:right="680" w:bottom="680" w:left="680" w:header="0" w:footer="0" w:gutter="0"/>
      <w:cols w:space="708"/>
      <w:titlePg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DF2"/>
    <w:rsid w:val="0097147E"/>
    <w:rsid w:val="00B1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DF2"/>
    <w:pPr>
      <w:spacing w:after="0" w:line="280" w:lineRule="exact"/>
      <w:ind w:left="720" w:right="62" w:firstLine="851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1326</Words>
  <Characters>7560</Characters>
  <Application>Microsoft Office Word</Application>
  <DocSecurity>0</DocSecurity>
  <Lines>63</Lines>
  <Paragraphs>17</Paragraphs>
  <ScaleCrop>false</ScaleCrop>
  <Company/>
  <LinksUpToDate>false</LinksUpToDate>
  <CharactersWithSpaces>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USER13</cp:lastModifiedBy>
  <cp:revision>1</cp:revision>
  <dcterms:created xsi:type="dcterms:W3CDTF">2021-11-03T09:21:00Z</dcterms:created>
  <dcterms:modified xsi:type="dcterms:W3CDTF">2021-11-03T09:23:00Z</dcterms:modified>
</cp:coreProperties>
</file>